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3ADD" w:rsidRDefault="00133ADD" w:rsidP="00133ADD">
      <w:pPr>
        <w:widowControl/>
        <w:autoSpaceDE/>
        <w:adjustRightInd/>
        <w:spacing w:after="200"/>
        <w:jc w:val="center"/>
        <w:rPr>
          <w:rFonts w:eastAsia="Calibri"/>
          <w:sz w:val="24"/>
          <w:szCs w:val="24"/>
          <w:lang w:eastAsia="en-US"/>
        </w:rPr>
      </w:pPr>
    </w:p>
    <w:p w:rsidR="00133ADD" w:rsidRDefault="00133ADD" w:rsidP="00133ADD">
      <w:pPr>
        <w:widowControl/>
        <w:autoSpaceDE/>
        <w:adjustRightInd/>
        <w:spacing w:after="200"/>
        <w:jc w:val="center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МБОУ «</w:t>
      </w:r>
      <w:proofErr w:type="spellStart"/>
      <w:r>
        <w:rPr>
          <w:rFonts w:eastAsia="Calibri"/>
          <w:sz w:val="24"/>
          <w:szCs w:val="24"/>
          <w:lang w:eastAsia="en-US"/>
        </w:rPr>
        <w:t>Казанбашская</w:t>
      </w:r>
      <w:proofErr w:type="spellEnd"/>
      <w:r>
        <w:rPr>
          <w:rFonts w:eastAsia="Calibri"/>
          <w:sz w:val="24"/>
          <w:szCs w:val="24"/>
          <w:lang w:eastAsia="en-US"/>
        </w:rPr>
        <w:t xml:space="preserve">  основная  общеобразовательная  школа»</w:t>
      </w:r>
    </w:p>
    <w:p w:rsidR="00133ADD" w:rsidRDefault="00133ADD" w:rsidP="00133ADD">
      <w:pPr>
        <w:widowControl/>
        <w:autoSpaceDE/>
        <w:adjustRightInd/>
        <w:spacing w:after="200"/>
        <w:jc w:val="center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Арского муниципального района Республики Татарстан</w:t>
      </w:r>
    </w:p>
    <w:p w:rsidR="00133ADD" w:rsidRDefault="00133ADD" w:rsidP="00133ADD">
      <w:pPr>
        <w:widowControl/>
        <w:autoSpaceDE/>
        <w:adjustRightInd/>
        <w:spacing w:after="200"/>
        <w:jc w:val="center"/>
        <w:rPr>
          <w:rFonts w:eastAsia="Calibri"/>
          <w:sz w:val="24"/>
          <w:szCs w:val="24"/>
          <w:lang w:eastAsia="en-US"/>
        </w:rPr>
      </w:pPr>
    </w:p>
    <w:p w:rsidR="00133ADD" w:rsidRDefault="00133ADD" w:rsidP="00133ADD">
      <w:pPr>
        <w:widowControl/>
        <w:autoSpaceDE/>
        <w:adjustRightInd/>
        <w:spacing w:after="200"/>
        <w:jc w:val="center"/>
        <w:rPr>
          <w:rFonts w:eastAsia="Calibri"/>
          <w:sz w:val="24"/>
          <w:szCs w:val="24"/>
          <w:lang w:eastAsia="en-US"/>
        </w:rPr>
      </w:pPr>
    </w:p>
    <w:p w:rsidR="00133ADD" w:rsidRDefault="00133ADD" w:rsidP="00133ADD">
      <w:pPr>
        <w:widowControl/>
        <w:autoSpaceDE/>
        <w:adjustRightInd/>
        <w:spacing w:after="200"/>
        <w:jc w:val="center"/>
        <w:rPr>
          <w:rFonts w:eastAsia="Calibri"/>
          <w:sz w:val="24"/>
          <w:szCs w:val="24"/>
          <w:lang w:eastAsia="en-US"/>
        </w:rPr>
      </w:pPr>
    </w:p>
    <w:p w:rsidR="00133ADD" w:rsidRDefault="00133ADD" w:rsidP="00133ADD">
      <w:pPr>
        <w:widowControl/>
        <w:autoSpaceDE/>
        <w:adjustRightInd/>
        <w:spacing w:after="200"/>
        <w:jc w:val="center"/>
        <w:rPr>
          <w:rFonts w:eastAsia="Calibri"/>
          <w:sz w:val="24"/>
          <w:szCs w:val="24"/>
          <w:lang w:eastAsia="en-US"/>
        </w:rPr>
      </w:pPr>
    </w:p>
    <w:p w:rsidR="00133ADD" w:rsidRDefault="00133ADD" w:rsidP="00133ADD">
      <w:pPr>
        <w:widowControl/>
        <w:autoSpaceDE/>
        <w:adjustRightInd/>
        <w:spacing w:after="200"/>
        <w:jc w:val="center"/>
        <w:rPr>
          <w:rFonts w:eastAsia="Calibri"/>
          <w:sz w:val="24"/>
          <w:szCs w:val="24"/>
          <w:lang w:eastAsia="en-US"/>
        </w:rPr>
      </w:pPr>
    </w:p>
    <w:p w:rsidR="00133ADD" w:rsidRDefault="00133ADD" w:rsidP="00133ADD">
      <w:pPr>
        <w:widowControl/>
        <w:autoSpaceDE/>
        <w:adjustRightInd/>
        <w:spacing w:after="200"/>
        <w:jc w:val="center"/>
        <w:rPr>
          <w:rFonts w:eastAsia="Calibri"/>
          <w:sz w:val="24"/>
          <w:szCs w:val="24"/>
          <w:lang w:eastAsia="en-US"/>
        </w:rPr>
      </w:pPr>
    </w:p>
    <w:p w:rsidR="00133ADD" w:rsidRDefault="00133ADD" w:rsidP="00133ADD">
      <w:pPr>
        <w:widowControl/>
        <w:autoSpaceDE/>
        <w:adjustRightInd/>
        <w:spacing w:after="200"/>
        <w:jc w:val="center"/>
        <w:rPr>
          <w:rFonts w:eastAsia="Calibri"/>
          <w:sz w:val="24"/>
          <w:szCs w:val="24"/>
          <w:lang w:eastAsia="en-US"/>
        </w:rPr>
      </w:pPr>
    </w:p>
    <w:p w:rsidR="00133ADD" w:rsidRDefault="00133ADD" w:rsidP="00133ADD">
      <w:pPr>
        <w:widowControl/>
        <w:autoSpaceDE/>
        <w:adjustRightInd/>
        <w:spacing w:after="200"/>
        <w:jc w:val="center"/>
        <w:rPr>
          <w:rFonts w:eastAsia="Calibri"/>
          <w:sz w:val="24"/>
          <w:szCs w:val="24"/>
          <w:lang w:eastAsia="en-US"/>
        </w:rPr>
      </w:pPr>
    </w:p>
    <w:p w:rsidR="00133ADD" w:rsidRDefault="00133ADD" w:rsidP="00133ADD">
      <w:pPr>
        <w:widowControl/>
        <w:autoSpaceDE/>
        <w:adjustRightInd/>
        <w:spacing w:after="200"/>
        <w:jc w:val="center"/>
        <w:rPr>
          <w:rFonts w:eastAsia="Calibri"/>
          <w:sz w:val="24"/>
          <w:szCs w:val="24"/>
          <w:lang w:eastAsia="en-US"/>
        </w:rPr>
      </w:pPr>
    </w:p>
    <w:p w:rsidR="00133ADD" w:rsidRDefault="00133ADD" w:rsidP="00133ADD">
      <w:pPr>
        <w:widowControl/>
        <w:autoSpaceDE/>
        <w:adjustRightInd/>
        <w:spacing w:after="200"/>
        <w:jc w:val="center"/>
        <w:rPr>
          <w:rFonts w:eastAsia="Calibri"/>
          <w:sz w:val="24"/>
          <w:szCs w:val="24"/>
          <w:lang w:eastAsia="en-US"/>
        </w:rPr>
      </w:pPr>
    </w:p>
    <w:p w:rsidR="00133ADD" w:rsidRDefault="00F809EF" w:rsidP="00133ADD">
      <w:pPr>
        <w:widowControl/>
        <w:autoSpaceDE/>
        <w:adjustRightInd/>
        <w:spacing w:after="200"/>
        <w:jc w:val="center"/>
        <w:rPr>
          <w:rFonts w:eastAsia="Calibri"/>
          <w:sz w:val="24"/>
          <w:szCs w:val="24"/>
          <w:lang w:eastAsia="en-US"/>
        </w:rPr>
      </w:pPr>
      <w:r w:rsidRPr="00F809EF">
        <w:rPr>
          <w:rFonts w:eastAsia="Calibri"/>
          <w:sz w:val="24"/>
          <w:szCs w:val="24"/>
          <w:lang w:eastAsia="en-US"/>
        </w:rPr>
        <w:t>План-конспект открытого урока по физической культуре на тему: "Совершенствование технических действий в баскетболе"</w:t>
      </w:r>
    </w:p>
    <w:p w:rsidR="00133ADD" w:rsidRDefault="00133ADD" w:rsidP="00133ADD">
      <w:pPr>
        <w:widowControl/>
        <w:autoSpaceDE/>
        <w:adjustRightInd/>
        <w:spacing w:after="200"/>
        <w:jc w:val="center"/>
        <w:rPr>
          <w:rFonts w:eastAsia="Calibri"/>
          <w:sz w:val="24"/>
          <w:szCs w:val="24"/>
          <w:lang w:eastAsia="en-US"/>
        </w:rPr>
      </w:pPr>
    </w:p>
    <w:p w:rsidR="00133ADD" w:rsidRDefault="00133ADD" w:rsidP="00133ADD">
      <w:pPr>
        <w:widowControl/>
        <w:autoSpaceDE/>
        <w:adjustRightInd/>
        <w:spacing w:after="200"/>
        <w:jc w:val="center"/>
        <w:rPr>
          <w:rFonts w:eastAsia="Calibri"/>
          <w:sz w:val="24"/>
          <w:szCs w:val="24"/>
          <w:lang w:eastAsia="en-US"/>
        </w:rPr>
      </w:pPr>
    </w:p>
    <w:p w:rsidR="00133ADD" w:rsidRDefault="00133ADD" w:rsidP="00133ADD">
      <w:pPr>
        <w:widowControl/>
        <w:autoSpaceDE/>
        <w:adjustRightInd/>
        <w:spacing w:after="200"/>
        <w:jc w:val="center"/>
        <w:rPr>
          <w:rFonts w:eastAsia="Calibri"/>
          <w:sz w:val="24"/>
          <w:szCs w:val="24"/>
          <w:lang w:eastAsia="en-US"/>
        </w:rPr>
      </w:pPr>
    </w:p>
    <w:p w:rsidR="00133ADD" w:rsidRDefault="00133ADD" w:rsidP="00133ADD">
      <w:pPr>
        <w:widowControl/>
        <w:autoSpaceDE/>
        <w:adjustRightInd/>
        <w:spacing w:after="200"/>
        <w:jc w:val="center"/>
        <w:rPr>
          <w:rFonts w:eastAsia="Calibri"/>
          <w:sz w:val="24"/>
          <w:szCs w:val="24"/>
          <w:lang w:eastAsia="en-US"/>
        </w:rPr>
      </w:pPr>
    </w:p>
    <w:p w:rsidR="00133ADD" w:rsidRDefault="00133ADD" w:rsidP="00133ADD">
      <w:pPr>
        <w:widowControl/>
        <w:autoSpaceDE/>
        <w:adjustRightInd/>
        <w:spacing w:after="200"/>
        <w:jc w:val="center"/>
        <w:rPr>
          <w:rFonts w:eastAsia="Calibri"/>
          <w:sz w:val="24"/>
          <w:szCs w:val="24"/>
          <w:lang w:eastAsia="en-US"/>
        </w:rPr>
      </w:pPr>
    </w:p>
    <w:p w:rsidR="00F809EF" w:rsidRDefault="00F809EF" w:rsidP="00133ADD">
      <w:pPr>
        <w:widowControl/>
        <w:autoSpaceDE/>
        <w:adjustRightInd/>
        <w:spacing w:after="200"/>
        <w:jc w:val="center"/>
        <w:rPr>
          <w:rFonts w:eastAsia="Calibri"/>
          <w:sz w:val="24"/>
          <w:szCs w:val="24"/>
          <w:lang w:eastAsia="en-US"/>
        </w:rPr>
      </w:pPr>
    </w:p>
    <w:p w:rsidR="00F809EF" w:rsidRDefault="00F809EF" w:rsidP="00133ADD">
      <w:pPr>
        <w:widowControl/>
        <w:autoSpaceDE/>
        <w:adjustRightInd/>
        <w:spacing w:after="200"/>
        <w:jc w:val="center"/>
        <w:rPr>
          <w:rFonts w:eastAsia="Calibri"/>
          <w:sz w:val="24"/>
          <w:szCs w:val="24"/>
          <w:lang w:eastAsia="en-US"/>
        </w:rPr>
      </w:pPr>
    </w:p>
    <w:p w:rsidR="00F809EF" w:rsidRDefault="00F809EF" w:rsidP="00133ADD">
      <w:pPr>
        <w:widowControl/>
        <w:autoSpaceDE/>
        <w:adjustRightInd/>
        <w:spacing w:after="200"/>
        <w:jc w:val="center"/>
        <w:rPr>
          <w:rFonts w:eastAsia="Calibri"/>
          <w:sz w:val="24"/>
          <w:szCs w:val="24"/>
          <w:lang w:eastAsia="en-US"/>
        </w:rPr>
      </w:pPr>
    </w:p>
    <w:p w:rsidR="00F809EF" w:rsidRDefault="00F809EF" w:rsidP="00133ADD">
      <w:pPr>
        <w:widowControl/>
        <w:autoSpaceDE/>
        <w:adjustRightInd/>
        <w:spacing w:after="200"/>
        <w:jc w:val="center"/>
        <w:rPr>
          <w:rFonts w:eastAsia="Calibri"/>
          <w:sz w:val="24"/>
          <w:szCs w:val="24"/>
          <w:lang w:eastAsia="en-US"/>
        </w:rPr>
      </w:pPr>
    </w:p>
    <w:p w:rsidR="00133ADD" w:rsidRDefault="00133ADD" w:rsidP="00A304D1">
      <w:pPr>
        <w:widowControl/>
        <w:autoSpaceDE/>
        <w:adjustRightInd/>
        <w:spacing w:after="200"/>
        <w:jc w:val="right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 xml:space="preserve">Составитель:    </w:t>
      </w:r>
      <w:proofErr w:type="spellStart"/>
      <w:r>
        <w:rPr>
          <w:rFonts w:eastAsia="Calibri"/>
          <w:sz w:val="24"/>
          <w:szCs w:val="24"/>
          <w:lang w:eastAsia="en-US"/>
        </w:rPr>
        <w:t>Марданов</w:t>
      </w:r>
      <w:proofErr w:type="spellEnd"/>
      <w:r>
        <w:rPr>
          <w:rFonts w:eastAsia="Calibri"/>
          <w:sz w:val="24"/>
          <w:szCs w:val="24"/>
          <w:lang w:eastAsia="en-US"/>
        </w:rPr>
        <w:t xml:space="preserve"> Рафаэль </w:t>
      </w:r>
      <w:proofErr w:type="spellStart"/>
      <w:r>
        <w:rPr>
          <w:rFonts w:eastAsia="Calibri"/>
          <w:sz w:val="24"/>
          <w:szCs w:val="24"/>
          <w:lang w:eastAsia="en-US"/>
        </w:rPr>
        <w:t>Равилевич</w:t>
      </w:r>
      <w:proofErr w:type="spellEnd"/>
      <w:r>
        <w:rPr>
          <w:rFonts w:eastAsia="Calibri"/>
          <w:sz w:val="24"/>
          <w:szCs w:val="24"/>
          <w:lang w:eastAsia="en-US"/>
        </w:rPr>
        <w:t xml:space="preserve"> – </w:t>
      </w:r>
    </w:p>
    <w:p w:rsidR="006214A0" w:rsidRDefault="00133ADD" w:rsidP="00A304D1">
      <w:pPr>
        <w:jc w:val="right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 xml:space="preserve">учитель физической культуры  первой  квалификационной категории    </w:t>
      </w:r>
    </w:p>
    <w:p w:rsidR="002172A6" w:rsidRDefault="002172A6" w:rsidP="00A304D1">
      <w:pPr>
        <w:jc w:val="right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 xml:space="preserve">   </w:t>
      </w:r>
    </w:p>
    <w:p w:rsidR="002172A6" w:rsidRDefault="002172A6" w:rsidP="00133ADD">
      <w:pPr>
        <w:rPr>
          <w:rFonts w:eastAsia="Calibri"/>
          <w:sz w:val="24"/>
          <w:szCs w:val="24"/>
          <w:lang w:eastAsia="en-US"/>
        </w:rPr>
      </w:pPr>
    </w:p>
    <w:p w:rsidR="002172A6" w:rsidRDefault="002172A6" w:rsidP="00133ADD">
      <w:pPr>
        <w:rPr>
          <w:rFonts w:eastAsia="Calibri"/>
          <w:sz w:val="24"/>
          <w:szCs w:val="24"/>
          <w:lang w:eastAsia="en-US"/>
        </w:rPr>
      </w:pPr>
      <w:bookmarkStart w:id="0" w:name="_GoBack"/>
      <w:bookmarkEnd w:id="0"/>
    </w:p>
    <w:p w:rsidR="002172A6" w:rsidRDefault="002172A6" w:rsidP="00133ADD">
      <w:pPr>
        <w:rPr>
          <w:rFonts w:eastAsia="Calibri"/>
          <w:sz w:val="24"/>
          <w:szCs w:val="24"/>
          <w:lang w:eastAsia="en-US"/>
        </w:rPr>
      </w:pPr>
    </w:p>
    <w:p w:rsidR="002172A6" w:rsidRDefault="002172A6" w:rsidP="00133ADD">
      <w:pPr>
        <w:rPr>
          <w:rFonts w:eastAsia="Calibri"/>
          <w:sz w:val="24"/>
          <w:szCs w:val="24"/>
          <w:lang w:eastAsia="en-US"/>
        </w:rPr>
      </w:pPr>
    </w:p>
    <w:p w:rsidR="002172A6" w:rsidRDefault="002172A6" w:rsidP="002172A6">
      <w:pPr>
        <w:jc w:val="center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 xml:space="preserve">2015-2016 </w:t>
      </w:r>
      <w:proofErr w:type="spellStart"/>
      <w:r>
        <w:rPr>
          <w:rFonts w:eastAsia="Calibri"/>
          <w:sz w:val="24"/>
          <w:szCs w:val="24"/>
          <w:lang w:eastAsia="en-US"/>
        </w:rPr>
        <w:t>уч</w:t>
      </w:r>
      <w:proofErr w:type="gramStart"/>
      <w:r>
        <w:rPr>
          <w:rFonts w:eastAsia="Calibri"/>
          <w:sz w:val="24"/>
          <w:szCs w:val="24"/>
          <w:lang w:eastAsia="en-US"/>
        </w:rPr>
        <w:t>.г</w:t>
      </w:r>
      <w:proofErr w:type="gramEnd"/>
      <w:r>
        <w:rPr>
          <w:rFonts w:eastAsia="Calibri"/>
          <w:sz w:val="24"/>
          <w:szCs w:val="24"/>
          <w:lang w:eastAsia="en-US"/>
        </w:rPr>
        <w:t>од</w:t>
      </w:r>
      <w:proofErr w:type="spellEnd"/>
    </w:p>
    <w:p w:rsidR="00F809EF" w:rsidRDefault="00F809EF" w:rsidP="002172A6">
      <w:pPr>
        <w:jc w:val="center"/>
        <w:rPr>
          <w:rFonts w:eastAsia="Calibri"/>
          <w:sz w:val="24"/>
          <w:szCs w:val="24"/>
          <w:lang w:eastAsia="en-US"/>
        </w:rPr>
      </w:pPr>
    </w:p>
    <w:p w:rsidR="00F809EF" w:rsidRDefault="00F809EF" w:rsidP="002172A6">
      <w:pPr>
        <w:jc w:val="center"/>
        <w:rPr>
          <w:rFonts w:eastAsia="Calibri"/>
          <w:sz w:val="24"/>
          <w:szCs w:val="24"/>
          <w:lang w:eastAsia="en-US"/>
        </w:rPr>
      </w:pPr>
    </w:p>
    <w:p w:rsidR="00F809EF" w:rsidRDefault="00F809EF" w:rsidP="002172A6">
      <w:pPr>
        <w:jc w:val="center"/>
        <w:rPr>
          <w:rFonts w:eastAsia="Calibri"/>
          <w:sz w:val="24"/>
          <w:szCs w:val="24"/>
          <w:lang w:eastAsia="en-US"/>
        </w:rPr>
      </w:pPr>
    </w:p>
    <w:p w:rsidR="00F809EF" w:rsidRPr="00F809EF" w:rsidRDefault="00A304D1" w:rsidP="00F809EF">
      <w:pPr>
        <w:widowControl/>
        <w:autoSpaceDE/>
        <w:autoSpaceDN/>
        <w:adjustRightInd/>
        <w:rPr>
          <w:rFonts w:ascii="Arial" w:hAnsi="Arial" w:cs="Arial"/>
        </w:rPr>
      </w:pPr>
      <w:r>
        <w:rPr>
          <w:rFonts w:ascii="Arial" w:hAnsi="Arial" w:cs="Arial"/>
        </w:rPr>
        <w:lastRenderedPageBreak/>
        <w:pict>
          <v:rect id="_x0000_i1025" style="width:0;height:1.5pt" o:hralign="center" o:hrstd="t" o:hr="t" fillcolor="#aca899" stroked="f"/>
        </w:pict>
      </w:r>
    </w:p>
    <w:p w:rsidR="00F809EF" w:rsidRPr="00F809EF" w:rsidRDefault="00F809EF" w:rsidP="00F809EF">
      <w:pPr>
        <w:widowControl/>
        <w:autoSpaceDE/>
        <w:autoSpaceDN/>
        <w:adjustRightInd/>
        <w:spacing w:before="100" w:beforeAutospacing="1" w:after="100" w:afterAutospacing="1"/>
        <w:rPr>
          <w:rFonts w:ascii="Arial" w:hAnsi="Arial" w:cs="Arial"/>
          <w:sz w:val="28"/>
          <w:szCs w:val="28"/>
        </w:rPr>
      </w:pPr>
      <w:r w:rsidRPr="00F809EF">
        <w:rPr>
          <w:rFonts w:ascii="Arial" w:hAnsi="Arial" w:cs="Arial"/>
          <w:b/>
          <w:bCs/>
          <w:sz w:val="28"/>
          <w:szCs w:val="28"/>
        </w:rPr>
        <w:t>Цели:</w:t>
      </w:r>
      <w:r w:rsidRPr="00F809EF">
        <w:rPr>
          <w:rFonts w:ascii="Arial" w:hAnsi="Arial" w:cs="Arial"/>
          <w:sz w:val="28"/>
          <w:szCs w:val="28"/>
        </w:rPr>
        <w:t xml:space="preserve"> </w:t>
      </w:r>
    </w:p>
    <w:p w:rsidR="00F809EF" w:rsidRPr="00F809EF" w:rsidRDefault="00F809EF" w:rsidP="00F809EF">
      <w:pPr>
        <w:widowControl/>
        <w:numPr>
          <w:ilvl w:val="0"/>
          <w:numId w:val="1"/>
        </w:numPr>
        <w:autoSpaceDE/>
        <w:autoSpaceDN/>
        <w:adjustRightInd/>
        <w:spacing w:before="100" w:beforeAutospacing="1" w:after="100" w:afterAutospacing="1"/>
        <w:rPr>
          <w:rFonts w:ascii="Arial" w:hAnsi="Arial" w:cs="Arial"/>
          <w:sz w:val="28"/>
          <w:szCs w:val="28"/>
        </w:rPr>
      </w:pPr>
      <w:r w:rsidRPr="00F809EF">
        <w:rPr>
          <w:rFonts w:ascii="Arial" w:hAnsi="Arial" w:cs="Arial"/>
          <w:i/>
          <w:iCs/>
          <w:sz w:val="28"/>
          <w:szCs w:val="28"/>
        </w:rPr>
        <w:t>Образовательные:</w:t>
      </w:r>
      <w:r w:rsidRPr="00F809EF">
        <w:rPr>
          <w:rFonts w:ascii="Arial" w:hAnsi="Arial" w:cs="Arial"/>
          <w:sz w:val="28"/>
          <w:szCs w:val="28"/>
        </w:rPr>
        <w:t xml:space="preserve"> </w:t>
      </w:r>
    </w:p>
    <w:p w:rsidR="00F809EF" w:rsidRPr="00F809EF" w:rsidRDefault="00F809EF" w:rsidP="00F809EF">
      <w:pPr>
        <w:widowControl/>
        <w:numPr>
          <w:ilvl w:val="1"/>
          <w:numId w:val="1"/>
        </w:numPr>
        <w:autoSpaceDE/>
        <w:autoSpaceDN/>
        <w:adjustRightInd/>
        <w:spacing w:before="100" w:beforeAutospacing="1" w:after="100" w:afterAutospacing="1"/>
        <w:rPr>
          <w:rFonts w:ascii="Arial" w:hAnsi="Arial" w:cs="Arial"/>
          <w:sz w:val="28"/>
          <w:szCs w:val="28"/>
        </w:rPr>
      </w:pPr>
      <w:r w:rsidRPr="00F809EF">
        <w:rPr>
          <w:rFonts w:ascii="Arial" w:hAnsi="Arial" w:cs="Arial"/>
          <w:sz w:val="28"/>
          <w:szCs w:val="28"/>
        </w:rPr>
        <w:t xml:space="preserve">совершенствовать передачу – ловлю мяча на месте, при встречном движении; </w:t>
      </w:r>
    </w:p>
    <w:p w:rsidR="00F809EF" w:rsidRPr="00F809EF" w:rsidRDefault="00F809EF" w:rsidP="00F809EF">
      <w:pPr>
        <w:widowControl/>
        <w:numPr>
          <w:ilvl w:val="1"/>
          <w:numId w:val="1"/>
        </w:numPr>
        <w:autoSpaceDE/>
        <w:autoSpaceDN/>
        <w:adjustRightInd/>
        <w:spacing w:before="100" w:beforeAutospacing="1" w:after="100" w:afterAutospacing="1"/>
        <w:rPr>
          <w:rFonts w:ascii="Arial" w:hAnsi="Arial" w:cs="Arial"/>
          <w:sz w:val="28"/>
          <w:szCs w:val="28"/>
        </w:rPr>
      </w:pPr>
      <w:r w:rsidRPr="00F809EF">
        <w:rPr>
          <w:rFonts w:ascii="Arial" w:hAnsi="Arial" w:cs="Arial"/>
          <w:sz w:val="28"/>
          <w:szCs w:val="28"/>
        </w:rPr>
        <w:t xml:space="preserve">совершенствовать умения </w:t>
      </w:r>
      <w:proofErr w:type="gramStart"/>
      <w:r w:rsidRPr="00F809EF">
        <w:rPr>
          <w:rFonts w:ascii="Arial" w:hAnsi="Arial" w:cs="Arial"/>
          <w:sz w:val="28"/>
          <w:szCs w:val="28"/>
        </w:rPr>
        <w:t>в бросках мяча в корзину в движении с отражением от щита</w:t>
      </w:r>
      <w:proofErr w:type="gramEnd"/>
      <w:r w:rsidRPr="00F809EF">
        <w:rPr>
          <w:rFonts w:ascii="Arial" w:hAnsi="Arial" w:cs="Arial"/>
          <w:sz w:val="28"/>
          <w:szCs w:val="28"/>
        </w:rPr>
        <w:t xml:space="preserve">, подбор мяча; </w:t>
      </w:r>
    </w:p>
    <w:p w:rsidR="00F809EF" w:rsidRPr="00F809EF" w:rsidRDefault="00F809EF" w:rsidP="00F809EF">
      <w:pPr>
        <w:widowControl/>
        <w:numPr>
          <w:ilvl w:val="1"/>
          <w:numId w:val="1"/>
        </w:numPr>
        <w:autoSpaceDE/>
        <w:autoSpaceDN/>
        <w:adjustRightInd/>
        <w:spacing w:before="100" w:beforeAutospacing="1" w:after="100" w:afterAutospacing="1"/>
        <w:rPr>
          <w:rFonts w:ascii="Arial" w:hAnsi="Arial" w:cs="Arial"/>
          <w:sz w:val="28"/>
          <w:szCs w:val="28"/>
        </w:rPr>
      </w:pPr>
      <w:r w:rsidRPr="00F809EF">
        <w:rPr>
          <w:rFonts w:ascii="Arial" w:hAnsi="Arial" w:cs="Arial"/>
          <w:sz w:val="28"/>
          <w:szCs w:val="28"/>
        </w:rPr>
        <w:t xml:space="preserve">совершенствовать игровые способности в учебной игре “Баскетбол”. </w:t>
      </w:r>
    </w:p>
    <w:p w:rsidR="00F809EF" w:rsidRPr="00F809EF" w:rsidRDefault="00F809EF" w:rsidP="00F809EF">
      <w:pPr>
        <w:widowControl/>
        <w:numPr>
          <w:ilvl w:val="0"/>
          <w:numId w:val="1"/>
        </w:numPr>
        <w:autoSpaceDE/>
        <w:autoSpaceDN/>
        <w:adjustRightInd/>
        <w:spacing w:before="100" w:beforeAutospacing="1" w:after="100" w:afterAutospacing="1"/>
        <w:rPr>
          <w:rFonts w:ascii="Arial" w:hAnsi="Arial" w:cs="Arial"/>
          <w:sz w:val="28"/>
          <w:szCs w:val="28"/>
        </w:rPr>
      </w:pPr>
      <w:r w:rsidRPr="00F809EF">
        <w:rPr>
          <w:rFonts w:ascii="Arial" w:hAnsi="Arial" w:cs="Arial"/>
          <w:i/>
          <w:iCs/>
          <w:sz w:val="28"/>
          <w:szCs w:val="28"/>
        </w:rPr>
        <w:t>Развивающие:</w:t>
      </w:r>
      <w:r w:rsidRPr="00F809EF">
        <w:rPr>
          <w:rFonts w:ascii="Arial" w:hAnsi="Arial" w:cs="Arial"/>
          <w:sz w:val="28"/>
          <w:szCs w:val="28"/>
        </w:rPr>
        <w:t xml:space="preserve"> </w:t>
      </w:r>
    </w:p>
    <w:p w:rsidR="00F809EF" w:rsidRPr="00F809EF" w:rsidRDefault="00F809EF" w:rsidP="00F809EF">
      <w:pPr>
        <w:widowControl/>
        <w:numPr>
          <w:ilvl w:val="1"/>
          <w:numId w:val="1"/>
        </w:numPr>
        <w:autoSpaceDE/>
        <w:autoSpaceDN/>
        <w:adjustRightInd/>
        <w:spacing w:before="100" w:beforeAutospacing="1" w:after="100" w:afterAutospacing="1"/>
        <w:rPr>
          <w:rFonts w:ascii="Arial" w:hAnsi="Arial" w:cs="Arial"/>
          <w:sz w:val="28"/>
          <w:szCs w:val="28"/>
        </w:rPr>
      </w:pPr>
      <w:r w:rsidRPr="00F809EF">
        <w:rPr>
          <w:rFonts w:ascii="Arial" w:hAnsi="Arial" w:cs="Arial"/>
          <w:sz w:val="28"/>
          <w:szCs w:val="28"/>
        </w:rPr>
        <w:t xml:space="preserve">развивать двигательные качества – ловкость, быстроту движений, выносливость. </w:t>
      </w:r>
    </w:p>
    <w:p w:rsidR="00F809EF" w:rsidRPr="00F809EF" w:rsidRDefault="00F809EF" w:rsidP="00F809EF">
      <w:pPr>
        <w:widowControl/>
        <w:numPr>
          <w:ilvl w:val="0"/>
          <w:numId w:val="1"/>
        </w:numPr>
        <w:autoSpaceDE/>
        <w:autoSpaceDN/>
        <w:adjustRightInd/>
        <w:spacing w:before="100" w:beforeAutospacing="1" w:after="100" w:afterAutospacing="1"/>
        <w:rPr>
          <w:rFonts w:ascii="Arial" w:hAnsi="Arial" w:cs="Arial"/>
          <w:sz w:val="28"/>
          <w:szCs w:val="28"/>
        </w:rPr>
      </w:pPr>
      <w:r w:rsidRPr="00F809EF">
        <w:rPr>
          <w:rFonts w:ascii="Arial" w:hAnsi="Arial" w:cs="Arial"/>
          <w:i/>
          <w:iCs/>
          <w:sz w:val="28"/>
          <w:szCs w:val="28"/>
        </w:rPr>
        <w:t>Воспитательные:</w:t>
      </w:r>
      <w:r w:rsidRPr="00F809EF">
        <w:rPr>
          <w:rFonts w:ascii="Arial" w:hAnsi="Arial" w:cs="Arial"/>
          <w:sz w:val="28"/>
          <w:szCs w:val="28"/>
        </w:rPr>
        <w:t xml:space="preserve"> </w:t>
      </w:r>
    </w:p>
    <w:p w:rsidR="00F809EF" w:rsidRPr="00F809EF" w:rsidRDefault="00F809EF" w:rsidP="00F809EF">
      <w:pPr>
        <w:widowControl/>
        <w:numPr>
          <w:ilvl w:val="1"/>
          <w:numId w:val="1"/>
        </w:numPr>
        <w:autoSpaceDE/>
        <w:autoSpaceDN/>
        <w:adjustRightInd/>
        <w:spacing w:before="100" w:beforeAutospacing="1" w:after="100" w:afterAutospacing="1"/>
        <w:rPr>
          <w:rFonts w:ascii="Arial" w:hAnsi="Arial" w:cs="Arial"/>
          <w:sz w:val="28"/>
          <w:szCs w:val="28"/>
        </w:rPr>
      </w:pPr>
      <w:r w:rsidRPr="00F809EF">
        <w:rPr>
          <w:rFonts w:ascii="Arial" w:hAnsi="Arial" w:cs="Arial"/>
          <w:sz w:val="28"/>
          <w:szCs w:val="28"/>
        </w:rPr>
        <w:t xml:space="preserve">воспитывать морально-волевые качества – смелость, честность, коллективизм. </w:t>
      </w:r>
    </w:p>
    <w:p w:rsidR="00F809EF" w:rsidRPr="00F809EF" w:rsidRDefault="00F809EF" w:rsidP="00F809EF">
      <w:pPr>
        <w:widowControl/>
        <w:autoSpaceDE/>
        <w:autoSpaceDN/>
        <w:adjustRightInd/>
        <w:spacing w:before="100" w:beforeAutospacing="1" w:after="100" w:afterAutospacing="1"/>
        <w:rPr>
          <w:rFonts w:ascii="Arial" w:hAnsi="Arial" w:cs="Arial"/>
          <w:sz w:val="28"/>
          <w:szCs w:val="28"/>
        </w:rPr>
      </w:pPr>
      <w:r w:rsidRPr="00F809EF">
        <w:rPr>
          <w:rFonts w:ascii="Arial" w:hAnsi="Arial" w:cs="Arial"/>
          <w:b/>
          <w:bCs/>
          <w:sz w:val="28"/>
          <w:szCs w:val="28"/>
        </w:rPr>
        <w:t>Инвентарь:</w:t>
      </w:r>
      <w:r w:rsidRPr="00F809EF">
        <w:rPr>
          <w:rFonts w:ascii="Arial" w:hAnsi="Arial" w:cs="Arial"/>
          <w:sz w:val="28"/>
          <w:szCs w:val="28"/>
        </w:rPr>
        <w:t xml:space="preserve"> баскетбольные мячи, свисток.</w:t>
      </w:r>
    </w:p>
    <w:p w:rsidR="00F809EF" w:rsidRPr="00F809EF" w:rsidRDefault="00F809EF" w:rsidP="00F809EF">
      <w:pPr>
        <w:widowControl/>
        <w:autoSpaceDE/>
        <w:autoSpaceDN/>
        <w:adjustRightInd/>
        <w:spacing w:before="100" w:beforeAutospacing="1" w:after="100" w:afterAutospacing="1"/>
        <w:jc w:val="center"/>
        <w:rPr>
          <w:rFonts w:ascii="Arial" w:hAnsi="Arial" w:cs="Arial"/>
          <w:sz w:val="28"/>
          <w:szCs w:val="28"/>
        </w:rPr>
      </w:pPr>
      <w:r w:rsidRPr="00F809EF">
        <w:rPr>
          <w:rFonts w:ascii="Arial" w:hAnsi="Arial" w:cs="Arial"/>
          <w:sz w:val="28"/>
          <w:szCs w:val="28"/>
        </w:rPr>
        <w:t>ХОД УРОКА</w:t>
      </w:r>
    </w:p>
    <w:tbl>
      <w:tblPr>
        <w:tblW w:w="0" w:type="auto"/>
        <w:jc w:val="center"/>
        <w:tblCellSpacing w:w="0" w:type="dxa"/>
        <w:tblBorders>
          <w:top w:val="outset" w:sz="6" w:space="0" w:color="FFFFFF"/>
          <w:left w:val="outset" w:sz="6" w:space="0" w:color="FFFFFF"/>
          <w:bottom w:val="outset" w:sz="6" w:space="0" w:color="FFFFFF"/>
          <w:right w:val="outset" w:sz="6" w:space="0" w:color="FFFFFF"/>
        </w:tblBorders>
        <w:tblCellMar>
          <w:top w:w="150" w:type="dxa"/>
          <w:left w:w="150" w:type="dxa"/>
          <w:bottom w:w="150" w:type="dxa"/>
          <w:right w:w="150" w:type="dxa"/>
        </w:tblCellMar>
        <w:tblLook w:val="0000" w:firstRow="0" w:lastRow="0" w:firstColumn="0" w:lastColumn="0" w:noHBand="0" w:noVBand="0"/>
      </w:tblPr>
      <w:tblGrid>
        <w:gridCol w:w="2754"/>
        <w:gridCol w:w="2928"/>
        <w:gridCol w:w="1822"/>
        <w:gridCol w:w="2181"/>
      </w:tblGrid>
      <w:tr w:rsidR="00F809EF" w:rsidRPr="00F809EF" w:rsidTr="008353FC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</w:tcPr>
          <w:p w:rsidR="00F809EF" w:rsidRPr="00F809EF" w:rsidRDefault="00F809EF" w:rsidP="00F809EF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F809EF">
              <w:rPr>
                <w:rFonts w:ascii="Arial" w:hAnsi="Arial" w:cs="Arial"/>
                <w:b/>
                <w:bCs/>
                <w:sz w:val="28"/>
                <w:szCs w:val="28"/>
              </w:rPr>
              <w:t>Части урока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</w:tcPr>
          <w:p w:rsidR="00F809EF" w:rsidRPr="00F809EF" w:rsidRDefault="00F809EF" w:rsidP="00F809EF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F809EF">
              <w:rPr>
                <w:rFonts w:ascii="Arial" w:hAnsi="Arial" w:cs="Arial"/>
                <w:b/>
                <w:bCs/>
                <w:sz w:val="28"/>
                <w:szCs w:val="28"/>
              </w:rPr>
              <w:t>Содержание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</w:tcPr>
          <w:p w:rsidR="00F809EF" w:rsidRPr="00F809EF" w:rsidRDefault="00F809EF" w:rsidP="00F809EF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F809EF">
              <w:rPr>
                <w:rFonts w:ascii="Arial" w:hAnsi="Arial" w:cs="Arial"/>
                <w:b/>
                <w:bCs/>
                <w:sz w:val="28"/>
                <w:szCs w:val="28"/>
              </w:rPr>
              <w:t>Дозировка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</w:tcPr>
          <w:p w:rsidR="00F809EF" w:rsidRPr="00F809EF" w:rsidRDefault="00F809EF" w:rsidP="00F809EF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F809EF">
              <w:rPr>
                <w:rFonts w:ascii="Arial" w:hAnsi="Arial" w:cs="Arial"/>
                <w:b/>
                <w:bCs/>
                <w:sz w:val="28"/>
                <w:szCs w:val="28"/>
              </w:rPr>
              <w:t>О.М.У</w:t>
            </w:r>
          </w:p>
        </w:tc>
      </w:tr>
      <w:tr w:rsidR="00F809EF" w:rsidRPr="00F809EF" w:rsidTr="008353FC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</w:tcPr>
          <w:p w:rsidR="00F809EF" w:rsidRPr="00F809EF" w:rsidRDefault="00F809EF" w:rsidP="00F809EF">
            <w:pPr>
              <w:widowControl/>
              <w:autoSpaceDE/>
              <w:autoSpaceDN/>
              <w:adjustRightInd/>
              <w:rPr>
                <w:rFonts w:ascii="Arial" w:hAnsi="Arial" w:cs="Arial"/>
                <w:sz w:val="28"/>
                <w:szCs w:val="28"/>
              </w:rPr>
            </w:pPr>
            <w:proofErr w:type="gramStart"/>
            <w:r w:rsidRPr="00F809EF">
              <w:rPr>
                <w:rFonts w:ascii="Arial" w:hAnsi="Arial" w:cs="Arial"/>
                <w:sz w:val="28"/>
                <w:szCs w:val="28"/>
              </w:rPr>
              <w:t>Подготовительная</w:t>
            </w:r>
            <w:proofErr w:type="gramEnd"/>
            <w:r w:rsidRPr="00F809EF">
              <w:rPr>
                <w:rFonts w:ascii="Arial" w:hAnsi="Arial" w:cs="Arial"/>
                <w:sz w:val="28"/>
                <w:szCs w:val="28"/>
              </w:rPr>
              <w:t xml:space="preserve"> (5 мин.)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</w:tcPr>
          <w:p w:rsidR="00F809EF" w:rsidRPr="00F809EF" w:rsidRDefault="00F809EF" w:rsidP="00F809EF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809EF">
              <w:rPr>
                <w:rFonts w:ascii="Arial" w:hAnsi="Arial" w:cs="Arial"/>
                <w:sz w:val="24"/>
                <w:szCs w:val="24"/>
              </w:rPr>
              <w:t>1. Построение.</w:t>
            </w:r>
            <w:r w:rsidRPr="00F809EF">
              <w:rPr>
                <w:rFonts w:ascii="Arial" w:hAnsi="Arial" w:cs="Arial"/>
                <w:sz w:val="24"/>
                <w:szCs w:val="24"/>
              </w:rPr>
              <w:br/>
            </w:r>
            <w:r w:rsidRPr="00F809EF">
              <w:rPr>
                <w:rFonts w:ascii="Arial" w:hAnsi="Arial" w:cs="Arial"/>
                <w:sz w:val="24"/>
                <w:szCs w:val="24"/>
              </w:rPr>
              <w:br/>
              <w:t>2. Сообщение задач урока.</w:t>
            </w:r>
            <w:r w:rsidRPr="00F809EF">
              <w:rPr>
                <w:rFonts w:ascii="Arial" w:hAnsi="Arial" w:cs="Arial"/>
                <w:sz w:val="24"/>
                <w:szCs w:val="24"/>
              </w:rPr>
              <w:br/>
            </w:r>
            <w:r w:rsidRPr="00F809EF">
              <w:rPr>
                <w:rFonts w:ascii="Arial" w:hAnsi="Arial" w:cs="Arial"/>
                <w:sz w:val="24"/>
                <w:szCs w:val="24"/>
              </w:rPr>
              <w:br/>
              <w:t>3. Передвижения:</w:t>
            </w:r>
            <w:r w:rsidRPr="00F809EF">
              <w:rPr>
                <w:rFonts w:ascii="Arial" w:hAnsi="Arial" w:cs="Arial"/>
                <w:sz w:val="24"/>
                <w:szCs w:val="24"/>
              </w:rPr>
              <w:br/>
              <w:t>– ходьба обычным шагом</w:t>
            </w:r>
            <w:r w:rsidRPr="00F809EF">
              <w:rPr>
                <w:rFonts w:ascii="Arial" w:hAnsi="Arial" w:cs="Arial"/>
                <w:sz w:val="24"/>
                <w:szCs w:val="24"/>
              </w:rPr>
              <w:br/>
              <w:t>– ходьба на носках, руки на поясе</w:t>
            </w:r>
            <w:r w:rsidRPr="00F809EF">
              <w:rPr>
                <w:rFonts w:ascii="Arial" w:hAnsi="Arial" w:cs="Arial"/>
                <w:sz w:val="24"/>
                <w:szCs w:val="24"/>
              </w:rPr>
              <w:br/>
              <w:t>– ходьба на пятках, руки за голову</w:t>
            </w:r>
            <w:r w:rsidRPr="00F809EF">
              <w:rPr>
                <w:rFonts w:ascii="Arial" w:hAnsi="Arial" w:cs="Arial"/>
                <w:sz w:val="24"/>
                <w:szCs w:val="24"/>
              </w:rPr>
              <w:br/>
              <w:t>– ходьба на внешней части стопы</w:t>
            </w:r>
            <w:r w:rsidRPr="00F809EF">
              <w:rPr>
                <w:rFonts w:ascii="Arial" w:hAnsi="Arial" w:cs="Arial"/>
                <w:sz w:val="24"/>
                <w:szCs w:val="24"/>
              </w:rPr>
              <w:br/>
              <w:t>– ходьба на внутренней части стопы</w:t>
            </w:r>
            <w:r w:rsidRPr="00F809EF">
              <w:rPr>
                <w:rFonts w:ascii="Arial" w:hAnsi="Arial" w:cs="Arial"/>
                <w:sz w:val="24"/>
                <w:szCs w:val="24"/>
              </w:rPr>
              <w:br/>
            </w:r>
            <w:r w:rsidRPr="00F809EF">
              <w:rPr>
                <w:rFonts w:ascii="Arial" w:hAnsi="Arial" w:cs="Arial"/>
                <w:sz w:val="24"/>
                <w:szCs w:val="24"/>
              </w:rPr>
              <w:br/>
              <w:t>4. Специальные беговые упражнения:</w:t>
            </w:r>
            <w:r w:rsidRPr="00F809EF">
              <w:rPr>
                <w:rFonts w:ascii="Arial" w:hAnsi="Arial" w:cs="Arial"/>
                <w:sz w:val="24"/>
                <w:szCs w:val="24"/>
              </w:rPr>
              <w:br/>
              <w:t>– с высоким подниманием бедра;</w:t>
            </w:r>
            <w:r w:rsidRPr="00F809EF">
              <w:rPr>
                <w:rFonts w:ascii="Arial" w:hAnsi="Arial" w:cs="Arial"/>
                <w:sz w:val="24"/>
                <w:szCs w:val="24"/>
              </w:rPr>
              <w:br/>
              <w:t>– с захлестыванием голени назад;</w:t>
            </w:r>
            <w:r w:rsidRPr="00F809EF">
              <w:rPr>
                <w:rFonts w:ascii="Arial" w:hAnsi="Arial" w:cs="Arial"/>
                <w:sz w:val="24"/>
                <w:szCs w:val="24"/>
              </w:rPr>
              <w:br/>
            </w:r>
            <w:r w:rsidRPr="00F809EF">
              <w:rPr>
                <w:rFonts w:ascii="Arial" w:hAnsi="Arial" w:cs="Arial"/>
                <w:sz w:val="24"/>
                <w:szCs w:val="24"/>
              </w:rPr>
              <w:lastRenderedPageBreak/>
              <w:t>– правым боком;</w:t>
            </w:r>
            <w:r w:rsidRPr="00F809EF">
              <w:rPr>
                <w:rFonts w:ascii="Arial" w:hAnsi="Arial" w:cs="Arial"/>
                <w:sz w:val="24"/>
                <w:szCs w:val="24"/>
              </w:rPr>
              <w:br/>
              <w:t>– левым боком;</w:t>
            </w:r>
            <w:r w:rsidRPr="00F809EF">
              <w:rPr>
                <w:rFonts w:ascii="Arial" w:hAnsi="Arial" w:cs="Arial"/>
                <w:sz w:val="24"/>
                <w:szCs w:val="24"/>
              </w:rPr>
              <w:br/>
              <w:t xml:space="preserve">– </w:t>
            </w:r>
            <w:proofErr w:type="spellStart"/>
            <w:r w:rsidRPr="00F809EF">
              <w:rPr>
                <w:rFonts w:ascii="Arial" w:hAnsi="Arial" w:cs="Arial"/>
                <w:sz w:val="24"/>
                <w:szCs w:val="24"/>
              </w:rPr>
              <w:t>скрестным</w:t>
            </w:r>
            <w:proofErr w:type="spellEnd"/>
            <w:r w:rsidRPr="00F809EF">
              <w:rPr>
                <w:rFonts w:ascii="Arial" w:hAnsi="Arial" w:cs="Arial"/>
                <w:sz w:val="24"/>
                <w:szCs w:val="24"/>
              </w:rPr>
              <w:t xml:space="preserve"> шагом правым, левым боком;</w:t>
            </w:r>
            <w:r w:rsidRPr="00F809EF">
              <w:rPr>
                <w:rFonts w:ascii="Arial" w:hAnsi="Arial" w:cs="Arial"/>
                <w:sz w:val="24"/>
                <w:szCs w:val="24"/>
              </w:rPr>
              <w:br/>
              <w:t>– спиной вперед, поворот на 180</w:t>
            </w:r>
            <w:r w:rsidRPr="00F809EF">
              <w:rPr>
                <w:rFonts w:ascii="Arial" w:hAnsi="Arial" w:cs="Arial"/>
                <w:sz w:val="24"/>
                <w:szCs w:val="24"/>
                <w:vertAlign w:val="superscript"/>
              </w:rPr>
              <w:t>о</w:t>
            </w:r>
            <w:r w:rsidRPr="00F809EF">
              <w:rPr>
                <w:rFonts w:ascii="Arial" w:hAnsi="Arial" w:cs="Arial"/>
                <w:sz w:val="24"/>
                <w:szCs w:val="24"/>
              </w:rPr>
              <w:t xml:space="preserve"> – ускорение.</w:t>
            </w:r>
            <w:r w:rsidRPr="00F809EF">
              <w:rPr>
                <w:rFonts w:ascii="Arial" w:hAnsi="Arial" w:cs="Arial"/>
                <w:sz w:val="24"/>
                <w:szCs w:val="24"/>
              </w:rPr>
              <w:br/>
            </w:r>
            <w:r w:rsidRPr="00F809EF">
              <w:rPr>
                <w:rFonts w:ascii="Arial" w:hAnsi="Arial" w:cs="Arial"/>
                <w:sz w:val="24"/>
                <w:szCs w:val="24"/>
              </w:rPr>
              <w:br/>
              <w:t>5. Ходьба, упражнения в движении:</w:t>
            </w:r>
            <w:r w:rsidRPr="00F809EF">
              <w:rPr>
                <w:rFonts w:ascii="Arial" w:hAnsi="Arial" w:cs="Arial"/>
                <w:sz w:val="24"/>
                <w:szCs w:val="24"/>
              </w:rPr>
              <w:br/>
              <w:t>– вращение мяча вокруг разных частей тела (головы, туловища, голени), вправо, влево;</w:t>
            </w:r>
            <w:r w:rsidRPr="00F809EF">
              <w:rPr>
                <w:rFonts w:ascii="Arial" w:hAnsi="Arial" w:cs="Arial"/>
                <w:sz w:val="24"/>
                <w:szCs w:val="24"/>
              </w:rPr>
              <w:br/>
              <w:t>– перебрасывание мяча с руки на руку;</w:t>
            </w:r>
            <w:r w:rsidRPr="00F809EF">
              <w:rPr>
                <w:rFonts w:ascii="Arial" w:hAnsi="Arial" w:cs="Arial"/>
                <w:sz w:val="24"/>
                <w:szCs w:val="24"/>
              </w:rPr>
              <w:br/>
              <w:t>– подбросить мяч из-за спины двумя руками и поймать впереди.</w:t>
            </w:r>
            <w:r w:rsidRPr="00F809EF">
              <w:rPr>
                <w:rFonts w:ascii="Arial" w:hAnsi="Arial" w:cs="Arial"/>
                <w:sz w:val="24"/>
                <w:szCs w:val="24"/>
              </w:rPr>
              <w:br/>
            </w:r>
            <w:r w:rsidRPr="00F809EF">
              <w:rPr>
                <w:rFonts w:ascii="Arial" w:hAnsi="Arial" w:cs="Arial"/>
                <w:sz w:val="24"/>
                <w:szCs w:val="24"/>
              </w:rPr>
              <w:br/>
              <w:t>6. Ведение мяча:</w:t>
            </w:r>
            <w:r w:rsidRPr="00F809EF">
              <w:rPr>
                <w:rFonts w:ascii="Arial" w:hAnsi="Arial" w:cs="Arial"/>
                <w:sz w:val="24"/>
                <w:szCs w:val="24"/>
              </w:rPr>
              <w:br/>
              <w:t>– правой, левой рукой;</w:t>
            </w:r>
            <w:r w:rsidRPr="00F809EF">
              <w:rPr>
                <w:rFonts w:ascii="Arial" w:hAnsi="Arial" w:cs="Arial"/>
                <w:sz w:val="24"/>
                <w:szCs w:val="24"/>
              </w:rPr>
              <w:br/>
              <w:t>– спиной вперед;</w:t>
            </w:r>
            <w:proofErr w:type="gramStart"/>
            <w:r w:rsidRPr="00F809EF">
              <w:rPr>
                <w:rFonts w:ascii="Arial" w:hAnsi="Arial" w:cs="Arial"/>
                <w:sz w:val="24"/>
                <w:szCs w:val="24"/>
              </w:rPr>
              <w:br/>
              <w:t>–</w:t>
            </w:r>
            <w:proofErr w:type="gramEnd"/>
            <w:r w:rsidRPr="00F809EF">
              <w:rPr>
                <w:rFonts w:ascii="Arial" w:hAnsi="Arial" w:cs="Arial"/>
                <w:sz w:val="24"/>
                <w:szCs w:val="24"/>
              </w:rPr>
              <w:t>правым боком левой рукой;</w:t>
            </w:r>
            <w:r w:rsidRPr="00F809EF">
              <w:rPr>
                <w:rFonts w:ascii="Arial" w:hAnsi="Arial" w:cs="Arial"/>
                <w:sz w:val="24"/>
                <w:szCs w:val="24"/>
              </w:rPr>
              <w:br/>
              <w:t>– левым боком правой рукой</w:t>
            </w:r>
            <w:r w:rsidRPr="00F809EF">
              <w:rPr>
                <w:rFonts w:ascii="Arial" w:hAnsi="Arial" w:cs="Arial"/>
                <w:sz w:val="24"/>
                <w:szCs w:val="24"/>
              </w:rPr>
              <w:br/>
            </w:r>
            <w:r w:rsidRPr="00F809EF">
              <w:rPr>
                <w:rFonts w:ascii="Arial" w:hAnsi="Arial" w:cs="Arial"/>
                <w:sz w:val="24"/>
                <w:szCs w:val="24"/>
              </w:rPr>
              <w:br/>
              <w:t>7. Ускорение: подбросить мяч вверх–вперед, выполнить ускорение и поймать мяч.</w:t>
            </w:r>
            <w:r w:rsidRPr="00F809EF">
              <w:rPr>
                <w:rFonts w:ascii="Arial" w:hAnsi="Arial" w:cs="Arial"/>
                <w:sz w:val="24"/>
                <w:szCs w:val="24"/>
              </w:rPr>
              <w:br/>
            </w:r>
            <w:r w:rsidRPr="00F809EF">
              <w:rPr>
                <w:rFonts w:ascii="Arial" w:hAnsi="Arial" w:cs="Arial"/>
                <w:sz w:val="24"/>
                <w:szCs w:val="24"/>
              </w:rPr>
              <w:br/>
              <w:t>8. Перестроение в 2 шеренги.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</w:tcPr>
          <w:p w:rsidR="00F809EF" w:rsidRPr="00F809EF" w:rsidRDefault="00F809EF" w:rsidP="00F809EF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809EF">
              <w:rPr>
                <w:rFonts w:ascii="Arial" w:hAnsi="Arial" w:cs="Arial"/>
                <w:sz w:val="24"/>
                <w:szCs w:val="24"/>
              </w:rPr>
              <w:lastRenderedPageBreak/>
              <w:t>1 мин.</w:t>
            </w:r>
            <w:r w:rsidRPr="00F809EF">
              <w:rPr>
                <w:rFonts w:ascii="Arial" w:hAnsi="Arial" w:cs="Arial"/>
                <w:sz w:val="24"/>
                <w:szCs w:val="24"/>
              </w:rPr>
              <w:br/>
            </w:r>
            <w:r w:rsidRPr="00F809EF">
              <w:rPr>
                <w:rFonts w:ascii="Arial" w:hAnsi="Arial" w:cs="Arial"/>
                <w:sz w:val="24"/>
                <w:szCs w:val="24"/>
              </w:rPr>
              <w:br/>
            </w:r>
            <w:r w:rsidRPr="00F809EF">
              <w:rPr>
                <w:rFonts w:ascii="Arial" w:hAnsi="Arial" w:cs="Arial"/>
                <w:sz w:val="24"/>
                <w:szCs w:val="24"/>
              </w:rPr>
              <w:br/>
            </w:r>
            <w:r w:rsidRPr="00F809EF">
              <w:rPr>
                <w:rFonts w:ascii="Arial" w:hAnsi="Arial" w:cs="Arial"/>
                <w:sz w:val="24"/>
                <w:szCs w:val="24"/>
              </w:rPr>
              <w:br/>
            </w:r>
            <w:r w:rsidRPr="00F809EF">
              <w:rPr>
                <w:rFonts w:ascii="Arial" w:hAnsi="Arial" w:cs="Arial"/>
                <w:sz w:val="24"/>
                <w:szCs w:val="24"/>
              </w:rPr>
              <w:br/>
              <w:t>0,5 круга</w:t>
            </w:r>
            <w:r w:rsidRPr="00F809EF">
              <w:rPr>
                <w:rFonts w:ascii="Arial" w:hAnsi="Arial" w:cs="Arial"/>
                <w:sz w:val="24"/>
                <w:szCs w:val="24"/>
              </w:rPr>
              <w:br/>
              <w:t>0,5 круга</w:t>
            </w:r>
            <w:r w:rsidRPr="00F809EF">
              <w:rPr>
                <w:rFonts w:ascii="Arial" w:hAnsi="Arial" w:cs="Arial"/>
                <w:sz w:val="24"/>
                <w:szCs w:val="24"/>
              </w:rPr>
              <w:br/>
              <w:t>0,5 круга</w:t>
            </w:r>
            <w:r w:rsidRPr="00F809EF">
              <w:rPr>
                <w:rFonts w:ascii="Arial" w:hAnsi="Arial" w:cs="Arial"/>
                <w:sz w:val="24"/>
                <w:szCs w:val="24"/>
              </w:rPr>
              <w:br/>
              <w:t>0,5 круга</w:t>
            </w:r>
            <w:r w:rsidRPr="00F809EF">
              <w:rPr>
                <w:rFonts w:ascii="Arial" w:hAnsi="Arial" w:cs="Arial"/>
                <w:sz w:val="24"/>
                <w:szCs w:val="24"/>
              </w:rPr>
              <w:br/>
              <w:t>0,5 круга</w:t>
            </w:r>
            <w:r w:rsidRPr="00F809EF">
              <w:rPr>
                <w:rFonts w:ascii="Arial" w:hAnsi="Arial" w:cs="Arial"/>
                <w:sz w:val="24"/>
                <w:szCs w:val="24"/>
              </w:rPr>
              <w:br/>
            </w:r>
            <w:r w:rsidRPr="00F809EF">
              <w:rPr>
                <w:rFonts w:ascii="Arial" w:hAnsi="Arial" w:cs="Arial"/>
                <w:sz w:val="24"/>
                <w:szCs w:val="24"/>
              </w:rPr>
              <w:br/>
            </w:r>
            <w:r w:rsidRPr="00F809EF">
              <w:rPr>
                <w:rFonts w:ascii="Arial" w:hAnsi="Arial" w:cs="Arial"/>
                <w:sz w:val="24"/>
                <w:szCs w:val="24"/>
              </w:rPr>
              <w:br/>
              <w:t>20 сек.</w:t>
            </w:r>
            <w:r w:rsidRPr="00F809EF">
              <w:rPr>
                <w:rFonts w:ascii="Arial" w:hAnsi="Arial" w:cs="Arial"/>
                <w:sz w:val="24"/>
                <w:szCs w:val="24"/>
              </w:rPr>
              <w:br/>
              <w:t>20 сек.</w:t>
            </w:r>
            <w:r w:rsidRPr="00F809EF">
              <w:rPr>
                <w:rFonts w:ascii="Arial" w:hAnsi="Arial" w:cs="Arial"/>
                <w:sz w:val="24"/>
                <w:szCs w:val="24"/>
              </w:rPr>
              <w:br/>
              <w:t>20 сек.</w:t>
            </w:r>
            <w:r w:rsidRPr="00F809EF">
              <w:rPr>
                <w:rFonts w:ascii="Arial" w:hAnsi="Arial" w:cs="Arial"/>
                <w:sz w:val="24"/>
                <w:szCs w:val="24"/>
              </w:rPr>
              <w:br/>
              <w:t>20 сек.</w:t>
            </w:r>
            <w:r w:rsidRPr="00F809EF">
              <w:rPr>
                <w:rFonts w:ascii="Arial" w:hAnsi="Arial" w:cs="Arial"/>
                <w:sz w:val="24"/>
                <w:szCs w:val="24"/>
              </w:rPr>
              <w:br/>
              <w:t>10 сек.</w:t>
            </w:r>
            <w:r w:rsidRPr="00F809EF">
              <w:rPr>
                <w:rFonts w:ascii="Arial" w:hAnsi="Arial" w:cs="Arial"/>
                <w:sz w:val="24"/>
                <w:szCs w:val="24"/>
              </w:rPr>
              <w:br/>
              <w:t>10 сек.</w:t>
            </w:r>
            <w:r w:rsidRPr="00F809EF">
              <w:rPr>
                <w:rFonts w:ascii="Arial" w:hAnsi="Arial" w:cs="Arial"/>
                <w:sz w:val="24"/>
                <w:szCs w:val="24"/>
              </w:rPr>
              <w:br/>
            </w:r>
            <w:r w:rsidRPr="00F809EF">
              <w:rPr>
                <w:rFonts w:ascii="Arial" w:hAnsi="Arial" w:cs="Arial"/>
                <w:sz w:val="24"/>
                <w:szCs w:val="24"/>
              </w:rPr>
              <w:br/>
            </w:r>
            <w:r w:rsidRPr="00F809EF">
              <w:rPr>
                <w:rFonts w:ascii="Arial" w:hAnsi="Arial" w:cs="Arial"/>
                <w:sz w:val="24"/>
                <w:szCs w:val="24"/>
              </w:rPr>
              <w:br/>
              <w:t>30 сек.</w:t>
            </w:r>
            <w:r w:rsidRPr="00F809EF">
              <w:rPr>
                <w:rFonts w:ascii="Arial" w:hAnsi="Arial" w:cs="Arial"/>
                <w:sz w:val="24"/>
                <w:szCs w:val="24"/>
              </w:rPr>
              <w:br/>
            </w:r>
            <w:r w:rsidRPr="00F809EF">
              <w:rPr>
                <w:rFonts w:ascii="Arial" w:hAnsi="Arial" w:cs="Arial"/>
                <w:sz w:val="24"/>
                <w:szCs w:val="24"/>
              </w:rPr>
              <w:br/>
              <w:t>20 сек.</w:t>
            </w:r>
            <w:r w:rsidRPr="00F809EF">
              <w:rPr>
                <w:rFonts w:ascii="Arial" w:hAnsi="Arial" w:cs="Arial"/>
                <w:sz w:val="24"/>
                <w:szCs w:val="24"/>
              </w:rPr>
              <w:br/>
              <w:t>20сек</w:t>
            </w:r>
            <w:r w:rsidRPr="00F809EF">
              <w:rPr>
                <w:rFonts w:ascii="Arial" w:hAnsi="Arial" w:cs="Arial"/>
                <w:sz w:val="24"/>
                <w:szCs w:val="24"/>
              </w:rPr>
              <w:br/>
            </w:r>
            <w:r w:rsidRPr="00F809EF">
              <w:rPr>
                <w:rFonts w:ascii="Arial" w:hAnsi="Arial" w:cs="Arial"/>
                <w:sz w:val="24"/>
                <w:szCs w:val="24"/>
              </w:rPr>
              <w:lastRenderedPageBreak/>
              <w:br/>
            </w:r>
            <w:r w:rsidRPr="00F809EF">
              <w:rPr>
                <w:rFonts w:ascii="Arial" w:hAnsi="Arial" w:cs="Arial"/>
                <w:sz w:val="24"/>
                <w:szCs w:val="24"/>
              </w:rPr>
              <w:br/>
              <w:t>10 + 10сек.</w:t>
            </w:r>
            <w:r w:rsidRPr="00F809EF">
              <w:rPr>
                <w:rFonts w:ascii="Arial" w:hAnsi="Arial" w:cs="Arial"/>
                <w:sz w:val="24"/>
                <w:szCs w:val="24"/>
              </w:rPr>
              <w:br/>
              <w:t>15 сек.</w:t>
            </w:r>
            <w:r w:rsidRPr="00F809EF">
              <w:rPr>
                <w:rFonts w:ascii="Arial" w:hAnsi="Arial" w:cs="Arial"/>
                <w:sz w:val="24"/>
                <w:szCs w:val="24"/>
              </w:rPr>
              <w:br/>
              <w:t>20 сек.</w:t>
            </w:r>
            <w:r w:rsidRPr="00F809EF">
              <w:rPr>
                <w:rFonts w:ascii="Arial" w:hAnsi="Arial" w:cs="Arial"/>
                <w:sz w:val="24"/>
                <w:szCs w:val="24"/>
              </w:rPr>
              <w:br/>
              <w:t>20 сек.</w:t>
            </w:r>
            <w:r w:rsidRPr="00F809EF">
              <w:rPr>
                <w:rFonts w:ascii="Arial" w:hAnsi="Arial" w:cs="Arial"/>
                <w:sz w:val="24"/>
                <w:szCs w:val="24"/>
              </w:rPr>
              <w:br/>
            </w:r>
            <w:r w:rsidRPr="00F809EF">
              <w:rPr>
                <w:rFonts w:ascii="Arial" w:hAnsi="Arial" w:cs="Arial"/>
                <w:sz w:val="24"/>
                <w:szCs w:val="24"/>
              </w:rPr>
              <w:br/>
            </w:r>
            <w:r w:rsidRPr="00F809EF">
              <w:rPr>
                <w:rFonts w:ascii="Arial" w:hAnsi="Arial" w:cs="Arial"/>
                <w:sz w:val="24"/>
                <w:szCs w:val="24"/>
              </w:rPr>
              <w:br/>
              <w:t>4–6 раз.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</w:tcPr>
          <w:p w:rsidR="00F809EF" w:rsidRPr="00F809EF" w:rsidRDefault="00F809EF" w:rsidP="00F809EF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809EF">
              <w:rPr>
                <w:rFonts w:ascii="Arial" w:hAnsi="Arial" w:cs="Arial"/>
                <w:sz w:val="24"/>
                <w:szCs w:val="24"/>
              </w:rPr>
              <w:lastRenderedPageBreak/>
              <w:br/>
            </w:r>
            <w:r w:rsidRPr="00F809EF">
              <w:rPr>
                <w:rFonts w:ascii="Arial" w:hAnsi="Arial" w:cs="Arial"/>
                <w:sz w:val="24"/>
                <w:szCs w:val="24"/>
              </w:rPr>
              <w:br/>
            </w:r>
            <w:r w:rsidRPr="00F809EF">
              <w:rPr>
                <w:rFonts w:ascii="Arial" w:hAnsi="Arial" w:cs="Arial"/>
                <w:sz w:val="24"/>
                <w:szCs w:val="24"/>
              </w:rPr>
              <w:br/>
            </w:r>
            <w:r w:rsidRPr="00F809EF">
              <w:rPr>
                <w:rFonts w:ascii="Arial" w:hAnsi="Arial" w:cs="Arial"/>
                <w:sz w:val="24"/>
                <w:szCs w:val="24"/>
              </w:rPr>
              <w:br/>
            </w:r>
            <w:r w:rsidRPr="00F809EF">
              <w:rPr>
                <w:rFonts w:ascii="Arial" w:hAnsi="Arial" w:cs="Arial"/>
                <w:sz w:val="24"/>
                <w:szCs w:val="24"/>
              </w:rPr>
              <w:br/>
              <w:t>Команда: “Направо!”</w:t>
            </w:r>
            <w:r w:rsidRPr="00F809EF">
              <w:rPr>
                <w:rFonts w:ascii="Arial" w:hAnsi="Arial" w:cs="Arial"/>
                <w:sz w:val="24"/>
                <w:szCs w:val="24"/>
              </w:rPr>
              <w:br/>
              <w:t>“Налево в обход шагом марш!”</w:t>
            </w:r>
            <w:r w:rsidRPr="00F809EF">
              <w:rPr>
                <w:rFonts w:ascii="Arial" w:hAnsi="Arial" w:cs="Arial"/>
                <w:sz w:val="24"/>
                <w:szCs w:val="24"/>
              </w:rPr>
              <w:br/>
              <w:t xml:space="preserve">Следить за осанкой </w:t>
            </w:r>
            <w:r w:rsidRPr="00F809EF">
              <w:rPr>
                <w:rFonts w:ascii="Arial" w:hAnsi="Arial" w:cs="Arial"/>
                <w:sz w:val="24"/>
                <w:szCs w:val="24"/>
              </w:rPr>
              <w:br/>
              <w:t xml:space="preserve">Спину держать прямо, вперед не наклоняться </w:t>
            </w:r>
            <w:r w:rsidRPr="00F809EF">
              <w:rPr>
                <w:rFonts w:ascii="Arial" w:hAnsi="Arial" w:cs="Arial"/>
                <w:sz w:val="24"/>
                <w:szCs w:val="24"/>
              </w:rPr>
              <w:br/>
              <w:t>Голову не опускать, на пол не смотреть.</w:t>
            </w:r>
            <w:r w:rsidRPr="00F809EF">
              <w:rPr>
                <w:rFonts w:ascii="Arial" w:hAnsi="Arial" w:cs="Arial"/>
                <w:sz w:val="24"/>
                <w:szCs w:val="24"/>
              </w:rPr>
              <w:br/>
              <w:t>Колени не сгибать</w:t>
            </w:r>
            <w:proofErr w:type="gramStart"/>
            <w:r w:rsidRPr="00F809EF">
              <w:rPr>
                <w:rFonts w:ascii="Arial" w:hAnsi="Arial" w:cs="Arial"/>
                <w:sz w:val="24"/>
                <w:szCs w:val="24"/>
              </w:rPr>
              <w:br/>
              <w:t>Н</w:t>
            </w:r>
            <w:proofErr w:type="gramEnd"/>
            <w:r w:rsidRPr="00F809EF">
              <w:rPr>
                <w:rFonts w:ascii="Arial" w:hAnsi="Arial" w:cs="Arial"/>
                <w:sz w:val="24"/>
                <w:szCs w:val="24"/>
              </w:rPr>
              <w:t>азад не отклоняться</w:t>
            </w:r>
            <w:r w:rsidRPr="00F809EF">
              <w:rPr>
                <w:rFonts w:ascii="Arial" w:hAnsi="Arial" w:cs="Arial"/>
                <w:sz w:val="24"/>
                <w:szCs w:val="24"/>
              </w:rPr>
              <w:br/>
            </w:r>
            <w:r w:rsidRPr="00F809EF">
              <w:rPr>
                <w:rFonts w:ascii="Arial" w:hAnsi="Arial" w:cs="Arial"/>
                <w:sz w:val="24"/>
                <w:szCs w:val="24"/>
              </w:rPr>
              <w:br/>
              <w:t>Руки произвольно</w:t>
            </w:r>
            <w:r w:rsidRPr="00F809EF">
              <w:rPr>
                <w:rFonts w:ascii="Arial" w:hAnsi="Arial" w:cs="Arial"/>
                <w:sz w:val="24"/>
                <w:szCs w:val="24"/>
              </w:rPr>
              <w:br/>
            </w:r>
            <w:r w:rsidRPr="00F809EF">
              <w:rPr>
                <w:rFonts w:ascii="Arial" w:hAnsi="Arial" w:cs="Arial"/>
                <w:sz w:val="24"/>
                <w:szCs w:val="24"/>
              </w:rPr>
              <w:lastRenderedPageBreak/>
              <w:br/>
              <w:t xml:space="preserve">Дистанция </w:t>
            </w:r>
            <w:smartTag w:uri="urn:schemas-microsoft-com:office:smarttags" w:element="metricconverter">
              <w:smartTagPr>
                <w:attr w:name="ProductID" w:val="2 метра"/>
              </w:smartTagPr>
              <w:r w:rsidRPr="00F809EF">
                <w:rPr>
                  <w:rFonts w:ascii="Arial" w:hAnsi="Arial" w:cs="Arial"/>
                  <w:sz w:val="24"/>
                  <w:szCs w:val="24"/>
                </w:rPr>
                <w:t>2 метра</w:t>
              </w:r>
            </w:smartTag>
            <w:r w:rsidRPr="00F809EF">
              <w:rPr>
                <w:rFonts w:ascii="Arial" w:hAnsi="Arial" w:cs="Arial"/>
                <w:sz w:val="24"/>
                <w:szCs w:val="24"/>
              </w:rPr>
              <w:t>, поворот в удобную сторону</w:t>
            </w:r>
            <w:r w:rsidRPr="00F809EF">
              <w:rPr>
                <w:rFonts w:ascii="Arial" w:hAnsi="Arial" w:cs="Arial"/>
                <w:sz w:val="24"/>
                <w:szCs w:val="24"/>
              </w:rPr>
              <w:br/>
            </w:r>
            <w:r w:rsidRPr="00F809EF">
              <w:rPr>
                <w:rFonts w:ascii="Arial" w:hAnsi="Arial" w:cs="Arial"/>
                <w:sz w:val="24"/>
                <w:szCs w:val="24"/>
              </w:rPr>
              <w:br/>
              <w:t>По ходу взять мячи</w:t>
            </w:r>
            <w:r w:rsidRPr="00F809EF">
              <w:rPr>
                <w:rFonts w:ascii="Arial" w:hAnsi="Arial" w:cs="Arial"/>
                <w:sz w:val="24"/>
                <w:szCs w:val="24"/>
              </w:rPr>
              <w:br/>
              <w:t>Менять сторону вращения</w:t>
            </w:r>
            <w:r w:rsidRPr="00F809EF">
              <w:rPr>
                <w:rFonts w:ascii="Arial" w:hAnsi="Arial" w:cs="Arial"/>
                <w:sz w:val="24"/>
                <w:szCs w:val="24"/>
              </w:rPr>
              <w:br/>
              <w:t>Менять траекторию</w:t>
            </w:r>
            <w:r w:rsidRPr="00F809EF">
              <w:rPr>
                <w:rFonts w:ascii="Arial" w:hAnsi="Arial" w:cs="Arial"/>
                <w:sz w:val="24"/>
                <w:szCs w:val="24"/>
              </w:rPr>
              <w:br/>
              <w:t>Не дать мячу упасть на пол</w:t>
            </w:r>
            <w:r w:rsidRPr="00F809EF">
              <w:rPr>
                <w:rFonts w:ascii="Arial" w:hAnsi="Arial" w:cs="Arial"/>
                <w:sz w:val="24"/>
                <w:szCs w:val="24"/>
              </w:rPr>
              <w:br/>
            </w:r>
            <w:r w:rsidRPr="00F809EF">
              <w:rPr>
                <w:rFonts w:ascii="Arial" w:hAnsi="Arial" w:cs="Arial"/>
                <w:sz w:val="24"/>
                <w:szCs w:val="24"/>
              </w:rPr>
              <w:br/>
            </w:r>
            <w:r w:rsidRPr="00F809EF">
              <w:rPr>
                <w:rFonts w:ascii="Arial" w:hAnsi="Arial" w:cs="Arial"/>
                <w:sz w:val="24"/>
                <w:szCs w:val="24"/>
              </w:rPr>
              <w:br/>
              <w:t>Ведение выполнять по периметру в/б площадки.</w:t>
            </w:r>
            <w:r w:rsidRPr="00F809EF">
              <w:rPr>
                <w:rFonts w:ascii="Arial" w:hAnsi="Arial" w:cs="Arial"/>
                <w:sz w:val="24"/>
                <w:szCs w:val="24"/>
              </w:rPr>
              <w:br/>
              <w:t>Не хлопать кистью по мячу, мяч толкать вниз</w:t>
            </w:r>
            <w:r w:rsidRPr="00F809EF">
              <w:rPr>
                <w:rFonts w:ascii="Arial" w:hAnsi="Arial" w:cs="Arial"/>
                <w:sz w:val="24"/>
                <w:szCs w:val="24"/>
              </w:rPr>
              <w:br/>
              <w:t>Вести мяч без зрительного контроля</w:t>
            </w:r>
            <w:proofErr w:type="gramStart"/>
            <w:r w:rsidRPr="00F809EF">
              <w:rPr>
                <w:rFonts w:ascii="Arial" w:hAnsi="Arial" w:cs="Arial"/>
                <w:sz w:val="24"/>
                <w:szCs w:val="24"/>
              </w:rPr>
              <w:br/>
              <w:t>В</w:t>
            </w:r>
            <w:proofErr w:type="gramEnd"/>
            <w:r w:rsidRPr="00F809EF">
              <w:rPr>
                <w:rFonts w:ascii="Arial" w:hAnsi="Arial" w:cs="Arial"/>
                <w:sz w:val="24"/>
                <w:szCs w:val="24"/>
              </w:rPr>
              <w:t>ыполнять по сигналу</w:t>
            </w:r>
            <w:r w:rsidRPr="00F809EF">
              <w:rPr>
                <w:rFonts w:ascii="Arial" w:hAnsi="Arial" w:cs="Arial"/>
                <w:sz w:val="24"/>
                <w:szCs w:val="24"/>
              </w:rPr>
              <w:br/>
              <w:t>Не давать ему упасть на пол</w:t>
            </w:r>
          </w:p>
        </w:tc>
      </w:tr>
      <w:tr w:rsidR="00F809EF" w:rsidRPr="00F809EF" w:rsidTr="008353FC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</w:tcPr>
          <w:p w:rsidR="00F809EF" w:rsidRPr="00F809EF" w:rsidRDefault="00F809EF" w:rsidP="00F809EF">
            <w:pPr>
              <w:widowControl/>
              <w:autoSpaceDE/>
              <w:autoSpaceDN/>
              <w:adjustRightInd/>
              <w:rPr>
                <w:rFonts w:ascii="Arial" w:hAnsi="Arial" w:cs="Arial"/>
                <w:sz w:val="28"/>
                <w:szCs w:val="28"/>
              </w:rPr>
            </w:pPr>
            <w:proofErr w:type="gramStart"/>
            <w:r w:rsidRPr="00F809EF">
              <w:rPr>
                <w:rFonts w:ascii="Arial" w:hAnsi="Arial" w:cs="Arial"/>
                <w:sz w:val="28"/>
                <w:szCs w:val="28"/>
              </w:rPr>
              <w:lastRenderedPageBreak/>
              <w:t>Основная</w:t>
            </w:r>
            <w:proofErr w:type="gramEnd"/>
            <w:r w:rsidRPr="00F809EF">
              <w:rPr>
                <w:rFonts w:ascii="Arial" w:hAnsi="Arial" w:cs="Arial"/>
                <w:sz w:val="28"/>
                <w:szCs w:val="28"/>
              </w:rPr>
              <w:t xml:space="preserve"> (20 мин.)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</w:tcPr>
          <w:p w:rsidR="00F809EF" w:rsidRPr="00F809EF" w:rsidRDefault="00F809EF" w:rsidP="00F809EF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809EF">
              <w:rPr>
                <w:rFonts w:ascii="Arial" w:hAnsi="Arial" w:cs="Arial"/>
                <w:sz w:val="24"/>
                <w:szCs w:val="24"/>
                <w:u w:val="single"/>
              </w:rPr>
              <w:t xml:space="preserve">I. Совершенствование передачи-ловли мяча на месте, при встречном движении. </w:t>
            </w:r>
            <w:r w:rsidRPr="00F809EF">
              <w:rPr>
                <w:rFonts w:ascii="Arial" w:hAnsi="Arial" w:cs="Arial"/>
                <w:sz w:val="24"/>
                <w:szCs w:val="24"/>
              </w:rPr>
              <w:br/>
            </w:r>
            <w:r w:rsidRPr="00F809EF">
              <w:rPr>
                <w:rFonts w:ascii="Arial" w:hAnsi="Arial" w:cs="Arial"/>
                <w:sz w:val="24"/>
                <w:szCs w:val="24"/>
              </w:rPr>
              <w:br/>
              <w:t>Упражнения в шеренгах по двое:</w:t>
            </w:r>
            <w:r w:rsidRPr="00F809EF">
              <w:rPr>
                <w:rFonts w:ascii="Arial" w:hAnsi="Arial" w:cs="Arial"/>
                <w:sz w:val="24"/>
                <w:szCs w:val="24"/>
              </w:rPr>
              <w:br/>
            </w:r>
            <w:r w:rsidRPr="00F809EF">
              <w:rPr>
                <w:rFonts w:ascii="Arial" w:hAnsi="Arial" w:cs="Arial"/>
                <w:sz w:val="24"/>
                <w:szCs w:val="24"/>
              </w:rPr>
              <w:br/>
              <w:t>а) передача мяча от груди с отскоком о пол;</w:t>
            </w:r>
            <w:r w:rsidRPr="00F809EF">
              <w:rPr>
                <w:rFonts w:ascii="Arial" w:hAnsi="Arial" w:cs="Arial"/>
                <w:sz w:val="24"/>
                <w:szCs w:val="24"/>
              </w:rPr>
              <w:br/>
              <w:t>б</w:t>
            </w:r>
            <w:proofErr w:type="gramStart"/>
            <w:r w:rsidRPr="00F809EF">
              <w:rPr>
                <w:rFonts w:ascii="Arial" w:hAnsi="Arial" w:cs="Arial"/>
                <w:sz w:val="24"/>
                <w:szCs w:val="24"/>
              </w:rPr>
              <w:t>)п</w:t>
            </w:r>
            <w:proofErr w:type="gramEnd"/>
            <w:r w:rsidRPr="00F809EF">
              <w:rPr>
                <w:rFonts w:ascii="Arial" w:hAnsi="Arial" w:cs="Arial"/>
                <w:sz w:val="24"/>
                <w:szCs w:val="24"/>
              </w:rPr>
              <w:t xml:space="preserve">ередача мяча по </w:t>
            </w:r>
            <w:r w:rsidRPr="00F809EF">
              <w:rPr>
                <w:rFonts w:ascii="Arial" w:hAnsi="Arial" w:cs="Arial"/>
                <w:sz w:val="24"/>
                <w:szCs w:val="24"/>
              </w:rPr>
              <w:lastRenderedPageBreak/>
              <w:t xml:space="preserve">высокой траектории полета; </w:t>
            </w:r>
            <w:r w:rsidRPr="00F809EF">
              <w:rPr>
                <w:rFonts w:ascii="Arial" w:hAnsi="Arial" w:cs="Arial"/>
                <w:sz w:val="24"/>
                <w:szCs w:val="24"/>
              </w:rPr>
              <w:br/>
              <w:t>в) передача мяча при встречном движении – один игрок выполняет движение, второй – выбегает ему на встречу;  в этот момент первый игрок делает передачу мяча от груди с отскоком о площадку;</w:t>
            </w:r>
            <w:r w:rsidRPr="00F809EF">
              <w:rPr>
                <w:rFonts w:ascii="Arial" w:hAnsi="Arial" w:cs="Arial"/>
                <w:sz w:val="24"/>
                <w:szCs w:val="24"/>
              </w:rPr>
              <w:br/>
              <w:t>г) то же что и в пункте в), но передача мяча по высокой траектории полета;</w:t>
            </w:r>
            <w:r w:rsidRPr="00F809EF">
              <w:rPr>
                <w:rFonts w:ascii="Arial" w:hAnsi="Arial" w:cs="Arial"/>
                <w:sz w:val="24"/>
                <w:szCs w:val="24"/>
              </w:rPr>
              <w:br/>
              <w:t xml:space="preserve">д) обводка  –  первый игрок </w:t>
            </w:r>
            <w:proofErr w:type="gramStart"/>
            <w:r w:rsidRPr="00F809EF">
              <w:rPr>
                <w:rFonts w:ascii="Arial" w:hAnsi="Arial" w:cs="Arial"/>
                <w:sz w:val="24"/>
                <w:szCs w:val="24"/>
              </w:rPr>
              <w:t>ведет мяч вокруг своего партнера защищая</w:t>
            </w:r>
            <w:proofErr w:type="gramEnd"/>
            <w:r w:rsidRPr="00F809EF">
              <w:rPr>
                <w:rFonts w:ascii="Arial" w:hAnsi="Arial" w:cs="Arial"/>
                <w:sz w:val="24"/>
                <w:szCs w:val="24"/>
              </w:rPr>
              <w:t xml:space="preserve"> своим корпусом, продолжая движения ведения мяча; передача мяча второму игроку.</w:t>
            </w:r>
            <w:r w:rsidRPr="00F809EF">
              <w:rPr>
                <w:rFonts w:ascii="Arial" w:hAnsi="Arial" w:cs="Arial"/>
                <w:sz w:val="24"/>
                <w:szCs w:val="24"/>
              </w:rPr>
              <w:br/>
            </w:r>
            <w:r w:rsidRPr="00F809EF">
              <w:rPr>
                <w:rFonts w:ascii="Arial" w:hAnsi="Arial" w:cs="Arial"/>
                <w:sz w:val="24"/>
                <w:szCs w:val="24"/>
              </w:rPr>
              <w:br/>
            </w:r>
            <w:r w:rsidRPr="00F809EF">
              <w:rPr>
                <w:rFonts w:ascii="Arial" w:hAnsi="Arial" w:cs="Arial"/>
                <w:sz w:val="24"/>
                <w:szCs w:val="24"/>
                <w:u w:val="single"/>
              </w:rPr>
              <w:t>II. Совершенствование умения броска в корзину в движении с отражением от щита, подбор мяча.</w:t>
            </w:r>
            <w:r w:rsidRPr="00F809EF">
              <w:rPr>
                <w:rFonts w:ascii="Arial" w:hAnsi="Arial" w:cs="Arial"/>
                <w:sz w:val="24"/>
                <w:szCs w:val="24"/>
              </w:rPr>
              <w:br/>
            </w:r>
            <w:r w:rsidRPr="00F809EF">
              <w:rPr>
                <w:rFonts w:ascii="Arial" w:hAnsi="Arial" w:cs="Arial"/>
                <w:sz w:val="24"/>
                <w:szCs w:val="24"/>
              </w:rPr>
              <w:br/>
              <w:t xml:space="preserve">1. Перестроение в 2 колонны </w:t>
            </w:r>
            <w:proofErr w:type="gramStart"/>
            <w:r w:rsidRPr="00F809EF">
              <w:rPr>
                <w:rFonts w:ascii="Arial" w:hAnsi="Arial" w:cs="Arial"/>
                <w:sz w:val="24"/>
                <w:szCs w:val="24"/>
              </w:rPr>
              <w:t xml:space="preserve">( </w:t>
            </w:r>
            <w:proofErr w:type="gramEnd"/>
            <w:r w:rsidRPr="00F809EF">
              <w:rPr>
                <w:rFonts w:ascii="Arial" w:hAnsi="Arial" w:cs="Arial"/>
                <w:sz w:val="24"/>
                <w:szCs w:val="24"/>
              </w:rPr>
              <w:t>встать за лицевой линией).</w:t>
            </w:r>
            <w:r w:rsidRPr="00F809EF">
              <w:rPr>
                <w:rFonts w:ascii="Arial" w:hAnsi="Arial" w:cs="Arial"/>
                <w:sz w:val="24"/>
                <w:szCs w:val="24"/>
              </w:rPr>
              <w:br/>
              <w:t>2. Передача мяча 2 руками от груди в парах без ведения вдоль границ зала, бросок по кольцу, подбор.</w:t>
            </w:r>
            <w:r w:rsidRPr="00F809EF">
              <w:rPr>
                <w:rFonts w:ascii="Arial" w:hAnsi="Arial" w:cs="Arial"/>
                <w:sz w:val="24"/>
                <w:szCs w:val="24"/>
              </w:rPr>
              <w:br/>
              <w:t>3. Ведение 2 шага, передача мяча под 35</w:t>
            </w:r>
            <w:r w:rsidRPr="00F809EF">
              <w:rPr>
                <w:rFonts w:ascii="Arial" w:hAnsi="Arial" w:cs="Arial"/>
                <w:sz w:val="24"/>
                <w:szCs w:val="24"/>
                <w:vertAlign w:val="superscript"/>
              </w:rPr>
              <w:t>о</w:t>
            </w:r>
            <w:r w:rsidRPr="00F809EF">
              <w:rPr>
                <w:rFonts w:ascii="Arial" w:hAnsi="Arial" w:cs="Arial"/>
                <w:sz w:val="24"/>
                <w:szCs w:val="24"/>
              </w:rPr>
              <w:t xml:space="preserve"> на ускорение, прорыв; бросок по кольцу.</w:t>
            </w:r>
            <w:r w:rsidRPr="00F809EF">
              <w:rPr>
                <w:rFonts w:ascii="Arial" w:hAnsi="Arial" w:cs="Arial"/>
                <w:sz w:val="24"/>
                <w:szCs w:val="24"/>
              </w:rPr>
              <w:br/>
              <w:t>4. Ведение:</w:t>
            </w:r>
            <w:r w:rsidRPr="00F809EF">
              <w:rPr>
                <w:rFonts w:ascii="Arial" w:hAnsi="Arial" w:cs="Arial"/>
                <w:sz w:val="24"/>
                <w:szCs w:val="24"/>
              </w:rPr>
              <w:br/>
              <w:t>– передача в прыжке с поворотом на 360</w:t>
            </w:r>
            <w:r w:rsidRPr="00F809EF">
              <w:rPr>
                <w:rFonts w:ascii="Arial" w:hAnsi="Arial" w:cs="Arial"/>
                <w:sz w:val="24"/>
                <w:szCs w:val="24"/>
                <w:vertAlign w:val="superscript"/>
              </w:rPr>
              <w:t>о</w:t>
            </w:r>
            <w:r w:rsidRPr="00F809EF">
              <w:rPr>
                <w:rFonts w:ascii="Arial" w:hAnsi="Arial" w:cs="Arial"/>
                <w:sz w:val="24"/>
                <w:szCs w:val="24"/>
              </w:rPr>
              <w:t>;</w:t>
            </w:r>
            <w:r w:rsidRPr="00F809EF">
              <w:rPr>
                <w:rFonts w:ascii="Arial" w:hAnsi="Arial" w:cs="Arial"/>
                <w:sz w:val="24"/>
                <w:szCs w:val="24"/>
              </w:rPr>
              <w:br/>
              <w:t>– ловля в прыжке – 2 шага бросок по кольцу (юноши)</w:t>
            </w:r>
            <w:r w:rsidRPr="00F809EF">
              <w:rPr>
                <w:rFonts w:ascii="Arial" w:hAnsi="Arial" w:cs="Arial"/>
                <w:sz w:val="24"/>
                <w:szCs w:val="24"/>
              </w:rPr>
              <w:br/>
            </w:r>
            <w:r w:rsidRPr="00F809EF">
              <w:rPr>
                <w:rFonts w:ascii="Arial" w:hAnsi="Arial" w:cs="Arial"/>
                <w:sz w:val="24"/>
                <w:szCs w:val="24"/>
              </w:rPr>
              <w:br/>
            </w:r>
            <w:r w:rsidRPr="00F809EF">
              <w:rPr>
                <w:rFonts w:ascii="Arial" w:hAnsi="Arial" w:cs="Arial"/>
                <w:sz w:val="24"/>
                <w:szCs w:val="24"/>
              </w:rPr>
              <w:lastRenderedPageBreak/>
              <w:br/>
            </w:r>
            <w:r w:rsidRPr="00F809EF">
              <w:rPr>
                <w:rFonts w:ascii="Arial" w:hAnsi="Arial" w:cs="Arial"/>
                <w:sz w:val="24"/>
                <w:szCs w:val="24"/>
              </w:rPr>
              <w:br/>
            </w:r>
            <w:r w:rsidRPr="00F809EF">
              <w:rPr>
                <w:rFonts w:ascii="Arial" w:hAnsi="Arial" w:cs="Arial"/>
                <w:sz w:val="24"/>
                <w:szCs w:val="24"/>
              </w:rPr>
              <w:br/>
              <w:t>5. Перестроение в 2 отделения:</w:t>
            </w:r>
            <w:r w:rsidRPr="00F809EF">
              <w:rPr>
                <w:rFonts w:ascii="Arial" w:hAnsi="Arial" w:cs="Arial"/>
                <w:sz w:val="24"/>
                <w:szCs w:val="24"/>
              </w:rPr>
              <w:br/>
              <w:t>первый игрок выполняет передачу мяча из-под кольца,  второй и третий игроки открываются, второй отдает третьему пас, третий игрок выполняет бросок по кольцу.</w:t>
            </w:r>
            <w:r w:rsidRPr="00F809EF">
              <w:rPr>
                <w:rFonts w:ascii="Arial" w:hAnsi="Arial" w:cs="Arial"/>
                <w:sz w:val="24"/>
                <w:szCs w:val="24"/>
              </w:rPr>
              <w:br/>
            </w:r>
            <w:r w:rsidRPr="00F809EF">
              <w:rPr>
                <w:rFonts w:ascii="Arial" w:hAnsi="Arial" w:cs="Arial"/>
                <w:sz w:val="24"/>
                <w:szCs w:val="24"/>
              </w:rPr>
              <w:br/>
            </w:r>
            <w:r w:rsidRPr="00F809EF">
              <w:rPr>
                <w:rFonts w:ascii="Arial" w:hAnsi="Arial" w:cs="Arial"/>
                <w:sz w:val="24"/>
                <w:szCs w:val="24"/>
              </w:rPr>
              <w:br/>
            </w:r>
            <w:r w:rsidRPr="00F809EF">
              <w:rPr>
                <w:rFonts w:ascii="Arial" w:hAnsi="Arial" w:cs="Arial"/>
                <w:sz w:val="24"/>
                <w:szCs w:val="24"/>
              </w:rPr>
              <w:br/>
            </w:r>
            <w:proofErr w:type="spellStart"/>
            <w:r w:rsidRPr="00F809EF">
              <w:rPr>
                <w:rFonts w:ascii="Arial" w:hAnsi="Arial" w:cs="Arial"/>
                <w:sz w:val="24"/>
                <w:szCs w:val="24"/>
                <w:u w:val="single"/>
              </w:rPr>
              <w:t>III.Совершенствование</w:t>
            </w:r>
            <w:proofErr w:type="spellEnd"/>
            <w:r w:rsidRPr="00F809EF">
              <w:rPr>
                <w:rFonts w:ascii="Arial" w:hAnsi="Arial" w:cs="Arial"/>
                <w:sz w:val="24"/>
                <w:szCs w:val="24"/>
                <w:u w:val="single"/>
              </w:rPr>
              <w:t xml:space="preserve"> игровых способностей в учебной игре “Баскетбол”.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</w:tcPr>
          <w:p w:rsidR="00F809EF" w:rsidRPr="00F809EF" w:rsidRDefault="00F809EF" w:rsidP="00F809EF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809EF">
              <w:rPr>
                <w:rFonts w:ascii="Arial" w:hAnsi="Arial" w:cs="Arial"/>
                <w:sz w:val="24"/>
                <w:szCs w:val="24"/>
              </w:rPr>
              <w:lastRenderedPageBreak/>
              <w:br/>
            </w:r>
            <w:r w:rsidRPr="00F809EF">
              <w:rPr>
                <w:rFonts w:ascii="Arial" w:hAnsi="Arial" w:cs="Arial"/>
                <w:sz w:val="24"/>
                <w:szCs w:val="24"/>
              </w:rPr>
              <w:br/>
            </w:r>
            <w:r w:rsidRPr="00F809EF">
              <w:rPr>
                <w:rFonts w:ascii="Arial" w:hAnsi="Arial" w:cs="Arial"/>
                <w:sz w:val="24"/>
                <w:szCs w:val="24"/>
              </w:rPr>
              <w:br/>
            </w:r>
            <w:r w:rsidRPr="00F809EF">
              <w:rPr>
                <w:rFonts w:ascii="Arial" w:hAnsi="Arial" w:cs="Arial"/>
                <w:sz w:val="24"/>
                <w:szCs w:val="24"/>
              </w:rPr>
              <w:br/>
            </w:r>
            <w:r w:rsidRPr="00F809EF">
              <w:rPr>
                <w:rFonts w:ascii="Arial" w:hAnsi="Arial" w:cs="Arial"/>
                <w:sz w:val="24"/>
                <w:szCs w:val="24"/>
              </w:rPr>
              <w:br/>
              <w:t>3–5 раз</w:t>
            </w:r>
            <w:r w:rsidRPr="00F809EF">
              <w:rPr>
                <w:rFonts w:ascii="Arial" w:hAnsi="Arial" w:cs="Arial"/>
                <w:sz w:val="24"/>
                <w:szCs w:val="24"/>
              </w:rPr>
              <w:br/>
              <w:t>3–5 раз</w:t>
            </w:r>
            <w:r w:rsidRPr="00F809EF">
              <w:rPr>
                <w:rFonts w:ascii="Arial" w:hAnsi="Arial" w:cs="Arial"/>
                <w:sz w:val="24"/>
                <w:szCs w:val="24"/>
              </w:rPr>
              <w:br/>
              <w:t>3–5 раз</w:t>
            </w:r>
            <w:r w:rsidRPr="00F809EF">
              <w:rPr>
                <w:rFonts w:ascii="Arial" w:hAnsi="Arial" w:cs="Arial"/>
                <w:sz w:val="24"/>
                <w:szCs w:val="24"/>
              </w:rPr>
              <w:br/>
            </w:r>
            <w:r w:rsidRPr="00F809EF">
              <w:rPr>
                <w:rFonts w:ascii="Arial" w:hAnsi="Arial" w:cs="Arial"/>
                <w:sz w:val="24"/>
                <w:szCs w:val="24"/>
              </w:rPr>
              <w:br/>
            </w:r>
            <w:r w:rsidRPr="00F809EF">
              <w:rPr>
                <w:rFonts w:ascii="Arial" w:hAnsi="Arial" w:cs="Arial"/>
                <w:sz w:val="24"/>
                <w:szCs w:val="24"/>
              </w:rPr>
              <w:br/>
            </w:r>
            <w:r w:rsidRPr="00F809EF">
              <w:rPr>
                <w:rFonts w:ascii="Arial" w:hAnsi="Arial" w:cs="Arial"/>
                <w:sz w:val="24"/>
                <w:szCs w:val="24"/>
              </w:rPr>
              <w:br/>
              <w:t>3–5 раз</w:t>
            </w:r>
            <w:r w:rsidRPr="00F809EF">
              <w:rPr>
                <w:rFonts w:ascii="Arial" w:hAnsi="Arial" w:cs="Arial"/>
                <w:sz w:val="24"/>
                <w:szCs w:val="24"/>
              </w:rPr>
              <w:br/>
            </w:r>
            <w:r w:rsidRPr="00F809EF">
              <w:rPr>
                <w:rFonts w:ascii="Arial" w:hAnsi="Arial" w:cs="Arial"/>
                <w:sz w:val="24"/>
                <w:szCs w:val="24"/>
              </w:rPr>
              <w:lastRenderedPageBreak/>
              <w:br/>
              <w:t>3–5 раз</w:t>
            </w:r>
            <w:r w:rsidRPr="00F809EF">
              <w:rPr>
                <w:rFonts w:ascii="Arial" w:hAnsi="Arial" w:cs="Arial"/>
                <w:sz w:val="24"/>
                <w:szCs w:val="24"/>
              </w:rPr>
              <w:br/>
            </w:r>
            <w:r w:rsidRPr="00F809EF">
              <w:rPr>
                <w:rFonts w:ascii="Arial" w:hAnsi="Arial" w:cs="Arial"/>
                <w:sz w:val="24"/>
                <w:szCs w:val="24"/>
              </w:rPr>
              <w:br/>
            </w:r>
            <w:r w:rsidRPr="00F809EF">
              <w:rPr>
                <w:rFonts w:ascii="Arial" w:hAnsi="Arial" w:cs="Arial"/>
                <w:sz w:val="24"/>
                <w:szCs w:val="24"/>
              </w:rPr>
              <w:br/>
            </w:r>
            <w:r w:rsidRPr="00F809EF">
              <w:rPr>
                <w:rFonts w:ascii="Arial" w:hAnsi="Arial" w:cs="Arial"/>
                <w:sz w:val="24"/>
                <w:szCs w:val="24"/>
              </w:rPr>
              <w:br/>
            </w:r>
            <w:r w:rsidRPr="00F809EF">
              <w:rPr>
                <w:rFonts w:ascii="Arial" w:hAnsi="Arial" w:cs="Arial"/>
                <w:sz w:val="24"/>
                <w:szCs w:val="24"/>
              </w:rPr>
              <w:br/>
            </w:r>
            <w:r w:rsidRPr="00F809EF">
              <w:rPr>
                <w:rFonts w:ascii="Arial" w:hAnsi="Arial" w:cs="Arial"/>
                <w:sz w:val="24"/>
                <w:szCs w:val="24"/>
              </w:rPr>
              <w:br/>
            </w:r>
            <w:r w:rsidRPr="00F809EF">
              <w:rPr>
                <w:rFonts w:ascii="Arial" w:hAnsi="Arial" w:cs="Arial"/>
                <w:sz w:val="24"/>
                <w:szCs w:val="24"/>
              </w:rPr>
              <w:br/>
            </w:r>
            <w:r w:rsidRPr="00F809EF">
              <w:rPr>
                <w:rFonts w:ascii="Arial" w:hAnsi="Arial" w:cs="Arial"/>
                <w:sz w:val="24"/>
                <w:szCs w:val="24"/>
              </w:rPr>
              <w:br/>
              <w:t>2–4 раза</w:t>
            </w:r>
            <w:r w:rsidRPr="00F809EF">
              <w:rPr>
                <w:rFonts w:ascii="Arial" w:hAnsi="Arial" w:cs="Arial"/>
                <w:sz w:val="24"/>
                <w:szCs w:val="24"/>
              </w:rPr>
              <w:br/>
            </w:r>
            <w:r w:rsidRPr="00F809EF">
              <w:rPr>
                <w:rFonts w:ascii="Arial" w:hAnsi="Arial" w:cs="Arial"/>
                <w:sz w:val="24"/>
                <w:szCs w:val="24"/>
              </w:rPr>
              <w:br/>
              <w:t>2–4 раза</w:t>
            </w:r>
            <w:r w:rsidRPr="00F809EF">
              <w:rPr>
                <w:rFonts w:ascii="Arial" w:hAnsi="Arial" w:cs="Arial"/>
                <w:sz w:val="24"/>
                <w:szCs w:val="24"/>
              </w:rPr>
              <w:br/>
            </w:r>
            <w:r w:rsidRPr="00F809EF">
              <w:rPr>
                <w:rFonts w:ascii="Arial" w:hAnsi="Arial" w:cs="Arial"/>
                <w:sz w:val="24"/>
                <w:szCs w:val="24"/>
              </w:rPr>
              <w:br/>
              <w:t>2–4 раза</w:t>
            </w:r>
            <w:r w:rsidRPr="00F809EF">
              <w:rPr>
                <w:rFonts w:ascii="Arial" w:hAnsi="Arial" w:cs="Arial"/>
                <w:sz w:val="24"/>
                <w:szCs w:val="24"/>
              </w:rPr>
              <w:br/>
            </w:r>
            <w:r w:rsidRPr="00F809EF">
              <w:rPr>
                <w:rFonts w:ascii="Arial" w:hAnsi="Arial" w:cs="Arial"/>
                <w:sz w:val="24"/>
                <w:szCs w:val="24"/>
              </w:rPr>
              <w:br/>
            </w:r>
            <w:r w:rsidRPr="00F809EF">
              <w:rPr>
                <w:rFonts w:ascii="Arial" w:hAnsi="Arial" w:cs="Arial"/>
                <w:sz w:val="24"/>
                <w:szCs w:val="24"/>
              </w:rPr>
              <w:br/>
            </w:r>
            <w:r w:rsidRPr="00F809EF">
              <w:rPr>
                <w:rFonts w:ascii="Arial" w:hAnsi="Arial" w:cs="Arial"/>
                <w:sz w:val="24"/>
                <w:szCs w:val="24"/>
              </w:rPr>
              <w:br/>
            </w:r>
            <w:r w:rsidRPr="00F809EF">
              <w:rPr>
                <w:rFonts w:ascii="Arial" w:hAnsi="Arial" w:cs="Arial"/>
                <w:sz w:val="24"/>
                <w:szCs w:val="24"/>
              </w:rPr>
              <w:br/>
              <w:t>3–5 раз</w:t>
            </w:r>
            <w:r w:rsidRPr="00F809EF">
              <w:rPr>
                <w:rFonts w:ascii="Arial" w:hAnsi="Arial" w:cs="Arial"/>
                <w:sz w:val="24"/>
                <w:szCs w:val="24"/>
              </w:rPr>
              <w:br/>
            </w:r>
            <w:r w:rsidRPr="00F809EF">
              <w:rPr>
                <w:rFonts w:ascii="Arial" w:hAnsi="Arial" w:cs="Arial"/>
                <w:sz w:val="24"/>
                <w:szCs w:val="24"/>
              </w:rPr>
              <w:br/>
            </w:r>
            <w:r w:rsidRPr="00F809EF">
              <w:rPr>
                <w:rFonts w:ascii="Arial" w:hAnsi="Arial" w:cs="Arial"/>
                <w:sz w:val="24"/>
                <w:szCs w:val="24"/>
              </w:rPr>
              <w:br/>
            </w:r>
            <w:r w:rsidRPr="00F809EF">
              <w:rPr>
                <w:rFonts w:ascii="Arial" w:hAnsi="Arial" w:cs="Arial"/>
                <w:sz w:val="24"/>
                <w:szCs w:val="24"/>
              </w:rPr>
              <w:br/>
              <w:t>5 мин.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</w:tcPr>
          <w:p w:rsidR="00F809EF" w:rsidRPr="00F809EF" w:rsidRDefault="00F809EF" w:rsidP="00F809EF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809EF">
              <w:rPr>
                <w:rFonts w:ascii="Arial" w:hAnsi="Arial" w:cs="Arial"/>
                <w:sz w:val="24"/>
                <w:szCs w:val="24"/>
              </w:rPr>
              <w:lastRenderedPageBreak/>
              <w:br/>
            </w:r>
            <w:r w:rsidRPr="00F809EF">
              <w:rPr>
                <w:rFonts w:ascii="Arial" w:hAnsi="Arial" w:cs="Arial"/>
                <w:sz w:val="24"/>
                <w:szCs w:val="24"/>
              </w:rPr>
              <w:br/>
            </w:r>
            <w:r w:rsidRPr="00F809EF">
              <w:rPr>
                <w:rFonts w:ascii="Arial" w:hAnsi="Arial" w:cs="Arial"/>
                <w:sz w:val="24"/>
                <w:szCs w:val="24"/>
              </w:rPr>
              <w:br/>
              <w:t>Амортизировать движение рук и ног при ловле</w:t>
            </w:r>
            <w:proofErr w:type="gramStart"/>
            <w:r w:rsidRPr="00F809EF">
              <w:rPr>
                <w:rFonts w:ascii="Arial" w:hAnsi="Arial" w:cs="Arial"/>
                <w:sz w:val="24"/>
                <w:szCs w:val="24"/>
              </w:rPr>
              <w:br/>
              <w:t>Л</w:t>
            </w:r>
            <w:proofErr w:type="gramEnd"/>
            <w:r w:rsidRPr="00F809EF">
              <w:rPr>
                <w:rFonts w:ascii="Arial" w:hAnsi="Arial" w:cs="Arial"/>
                <w:sz w:val="24"/>
                <w:szCs w:val="24"/>
              </w:rPr>
              <w:t>овить мяч в прыжке вытянув руки</w:t>
            </w:r>
            <w:r w:rsidRPr="00F809EF">
              <w:rPr>
                <w:rFonts w:ascii="Arial" w:hAnsi="Arial" w:cs="Arial"/>
                <w:sz w:val="24"/>
                <w:szCs w:val="24"/>
              </w:rPr>
              <w:br/>
              <w:t xml:space="preserve">Выполнить передачу мяча в шаге, после </w:t>
            </w:r>
            <w:r w:rsidRPr="00F809EF">
              <w:rPr>
                <w:rFonts w:ascii="Arial" w:hAnsi="Arial" w:cs="Arial"/>
                <w:sz w:val="24"/>
                <w:szCs w:val="24"/>
              </w:rPr>
              <w:lastRenderedPageBreak/>
              <w:t>ведения</w:t>
            </w:r>
            <w:r w:rsidRPr="00F809EF">
              <w:rPr>
                <w:rFonts w:ascii="Arial" w:hAnsi="Arial" w:cs="Arial"/>
                <w:sz w:val="24"/>
                <w:szCs w:val="24"/>
              </w:rPr>
              <w:br/>
              <w:t xml:space="preserve">Ловить мяч, двигаясь на встречу; мяч встречать как можно дальше от себя. </w:t>
            </w:r>
            <w:r w:rsidRPr="00F809EF">
              <w:rPr>
                <w:rFonts w:ascii="Arial" w:hAnsi="Arial" w:cs="Arial"/>
                <w:sz w:val="24"/>
                <w:szCs w:val="24"/>
              </w:rPr>
              <w:br/>
              <w:t>Ловить мяч в прыжке над головой, за голову руки не заводить</w:t>
            </w:r>
            <w:r w:rsidRPr="00F809EF">
              <w:rPr>
                <w:rFonts w:ascii="Arial" w:hAnsi="Arial" w:cs="Arial"/>
                <w:sz w:val="24"/>
                <w:szCs w:val="24"/>
              </w:rPr>
              <w:br/>
              <w:t>Выполнять действия защитника</w:t>
            </w:r>
            <w:r w:rsidRPr="00F809EF">
              <w:rPr>
                <w:rFonts w:ascii="Arial" w:hAnsi="Arial" w:cs="Arial"/>
                <w:sz w:val="24"/>
                <w:szCs w:val="24"/>
              </w:rPr>
              <w:br/>
              <w:t>Быть внимательнее</w:t>
            </w:r>
            <w:r w:rsidRPr="00F809EF">
              <w:rPr>
                <w:rFonts w:ascii="Arial" w:hAnsi="Arial" w:cs="Arial"/>
                <w:sz w:val="24"/>
                <w:szCs w:val="24"/>
              </w:rPr>
              <w:br/>
            </w:r>
            <w:r w:rsidRPr="00F809EF">
              <w:rPr>
                <w:rFonts w:ascii="Arial" w:hAnsi="Arial" w:cs="Arial"/>
                <w:sz w:val="24"/>
                <w:szCs w:val="24"/>
              </w:rPr>
              <w:br/>
              <w:t>Не допускать пробежек</w:t>
            </w:r>
            <w:r w:rsidRPr="00F809EF">
              <w:rPr>
                <w:rFonts w:ascii="Arial" w:hAnsi="Arial" w:cs="Arial"/>
                <w:sz w:val="24"/>
                <w:szCs w:val="24"/>
              </w:rPr>
              <w:br/>
              <w:t>При броске выше траектории, подбор осуществлять ближе к щиту в прыжке</w:t>
            </w:r>
            <w:proofErr w:type="gramStart"/>
            <w:r w:rsidRPr="00F809EF">
              <w:rPr>
                <w:rFonts w:ascii="Arial" w:hAnsi="Arial" w:cs="Arial"/>
                <w:sz w:val="24"/>
                <w:szCs w:val="24"/>
              </w:rPr>
              <w:t xml:space="preserve"> .</w:t>
            </w:r>
            <w:proofErr w:type="gramEnd"/>
            <w:r w:rsidRPr="00F809EF">
              <w:rPr>
                <w:rFonts w:ascii="Arial" w:hAnsi="Arial" w:cs="Arial"/>
                <w:sz w:val="24"/>
                <w:szCs w:val="24"/>
              </w:rPr>
              <w:br/>
              <w:t xml:space="preserve">Завершая </w:t>
            </w:r>
            <w:proofErr w:type="spellStart"/>
            <w:r w:rsidRPr="00F809EF">
              <w:rPr>
                <w:rFonts w:ascii="Arial" w:hAnsi="Arial" w:cs="Arial"/>
                <w:sz w:val="24"/>
                <w:szCs w:val="24"/>
              </w:rPr>
              <w:t>движ</w:t>
            </w:r>
            <w:proofErr w:type="spellEnd"/>
            <w:r w:rsidRPr="00F809EF">
              <w:rPr>
                <w:rFonts w:ascii="Arial" w:hAnsi="Arial" w:cs="Arial"/>
                <w:sz w:val="24"/>
                <w:szCs w:val="24"/>
              </w:rPr>
              <w:t>. толкнуться вверх, несколько назад</w:t>
            </w:r>
            <w:r w:rsidRPr="00F809EF">
              <w:rPr>
                <w:rFonts w:ascii="Arial" w:hAnsi="Arial" w:cs="Arial"/>
                <w:sz w:val="24"/>
                <w:szCs w:val="24"/>
              </w:rPr>
              <w:br/>
              <w:t>второй шаг выполнять в безопорном положении.</w:t>
            </w:r>
            <w:r w:rsidRPr="00F809EF">
              <w:rPr>
                <w:rFonts w:ascii="Arial" w:hAnsi="Arial" w:cs="Arial"/>
                <w:sz w:val="24"/>
                <w:szCs w:val="24"/>
              </w:rPr>
              <w:br/>
              <w:t>Передачу выполнить по высокой траектории</w:t>
            </w:r>
            <w:proofErr w:type="gramStart"/>
            <w:r w:rsidRPr="00F809EF">
              <w:rPr>
                <w:rFonts w:ascii="Arial" w:hAnsi="Arial" w:cs="Arial"/>
                <w:sz w:val="24"/>
                <w:szCs w:val="24"/>
              </w:rPr>
              <w:br/>
              <w:t>Л</w:t>
            </w:r>
            <w:proofErr w:type="gramEnd"/>
            <w:r w:rsidRPr="00F809EF">
              <w:rPr>
                <w:rFonts w:ascii="Arial" w:hAnsi="Arial" w:cs="Arial"/>
                <w:sz w:val="24"/>
                <w:szCs w:val="24"/>
              </w:rPr>
              <w:t>овить мяч в прыжке</w:t>
            </w:r>
            <w:r w:rsidRPr="00F809EF">
              <w:rPr>
                <w:rFonts w:ascii="Arial" w:hAnsi="Arial" w:cs="Arial"/>
                <w:sz w:val="24"/>
                <w:szCs w:val="24"/>
              </w:rPr>
              <w:br/>
              <w:t>Выполнить прицеливание перед броском</w:t>
            </w:r>
            <w:r w:rsidRPr="00F809EF">
              <w:rPr>
                <w:rFonts w:ascii="Arial" w:hAnsi="Arial" w:cs="Arial"/>
                <w:sz w:val="24"/>
                <w:szCs w:val="24"/>
              </w:rPr>
              <w:br/>
              <w:t>Юноши – перед правым щитом, девушки – перед левым.</w:t>
            </w:r>
            <w:r w:rsidRPr="00F809EF">
              <w:rPr>
                <w:rFonts w:ascii="Arial" w:hAnsi="Arial" w:cs="Arial"/>
                <w:sz w:val="24"/>
                <w:szCs w:val="24"/>
              </w:rPr>
              <w:br/>
            </w:r>
            <w:proofErr w:type="gramStart"/>
            <w:r w:rsidRPr="00F809EF">
              <w:rPr>
                <w:rFonts w:ascii="Arial" w:hAnsi="Arial" w:cs="Arial"/>
                <w:sz w:val="24"/>
                <w:szCs w:val="24"/>
              </w:rPr>
              <w:t xml:space="preserve">Бросающий идет на подбор, переходит на </w:t>
            </w:r>
            <w:r w:rsidRPr="00F809EF">
              <w:rPr>
                <w:rFonts w:ascii="Arial" w:hAnsi="Arial" w:cs="Arial"/>
                <w:sz w:val="24"/>
                <w:szCs w:val="24"/>
              </w:rPr>
              <w:lastRenderedPageBreak/>
              <w:t>передачу, пасующий на бросок.</w:t>
            </w:r>
            <w:r w:rsidRPr="00F809EF">
              <w:rPr>
                <w:rFonts w:ascii="Arial" w:hAnsi="Arial" w:cs="Arial"/>
                <w:sz w:val="24"/>
                <w:szCs w:val="24"/>
              </w:rPr>
              <w:br/>
            </w:r>
            <w:r w:rsidRPr="00F809EF">
              <w:rPr>
                <w:rFonts w:ascii="Arial" w:hAnsi="Arial" w:cs="Arial"/>
                <w:sz w:val="24"/>
                <w:szCs w:val="24"/>
              </w:rPr>
              <w:br/>
            </w:r>
            <w:proofErr w:type="gramEnd"/>
          </w:p>
          <w:p w:rsidR="00F809EF" w:rsidRPr="00F809EF" w:rsidRDefault="00F809EF" w:rsidP="00F809EF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</w:p>
          <w:p w:rsidR="00F809EF" w:rsidRPr="00F809EF" w:rsidRDefault="00F809EF" w:rsidP="00F809EF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809EF">
              <w:rPr>
                <w:rFonts w:ascii="Arial" w:hAnsi="Arial" w:cs="Arial"/>
                <w:sz w:val="24"/>
                <w:szCs w:val="24"/>
              </w:rPr>
              <w:t>Мальчики играют между собой, девочки также.</w:t>
            </w:r>
          </w:p>
        </w:tc>
      </w:tr>
      <w:tr w:rsidR="00F809EF" w:rsidRPr="00F809EF" w:rsidTr="008353FC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</w:tcPr>
          <w:p w:rsidR="00F809EF" w:rsidRPr="00F809EF" w:rsidRDefault="00F809EF" w:rsidP="00F809EF">
            <w:pPr>
              <w:widowControl/>
              <w:autoSpaceDE/>
              <w:autoSpaceDN/>
              <w:adjustRightInd/>
              <w:rPr>
                <w:rFonts w:ascii="Arial" w:hAnsi="Arial" w:cs="Arial"/>
                <w:sz w:val="28"/>
                <w:szCs w:val="28"/>
              </w:rPr>
            </w:pPr>
            <w:r w:rsidRPr="00F809EF">
              <w:rPr>
                <w:rFonts w:ascii="Arial" w:hAnsi="Arial" w:cs="Arial"/>
                <w:sz w:val="28"/>
                <w:szCs w:val="28"/>
              </w:rPr>
              <w:lastRenderedPageBreak/>
              <w:t>Заключительная</w:t>
            </w:r>
          </w:p>
          <w:p w:rsidR="00F809EF" w:rsidRPr="00F809EF" w:rsidRDefault="00F809EF" w:rsidP="00F809EF">
            <w:pPr>
              <w:widowControl/>
              <w:autoSpaceDE/>
              <w:autoSpaceDN/>
              <w:adjustRightInd/>
              <w:rPr>
                <w:rFonts w:ascii="Arial" w:hAnsi="Arial" w:cs="Arial"/>
                <w:sz w:val="28"/>
                <w:szCs w:val="28"/>
              </w:rPr>
            </w:pPr>
            <w:r w:rsidRPr="00F809EF">
              <w:rPr>
                <w:rFonts w:ascii="Arial" w:hAnsi="Arial" w:cs="Arial"/>
                <w:sz w:val="28"/>
                <w:szCs w:val="28"/>
              </w:rPr>
              <w:t>(5 мин.)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</w:tcPr>
          <w:p w:rsidR="00F809EF" w:rsidRPr="00F809EF" w:rsidRDefault="00F809EF" w:rsidP="00F809EF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809EF">
              <w:rPr>
                <w:rFonts w:ascii="Arial" w:hAnsi="Arial" w:cs="Arial"/>
                <w:sz w:val="24"/>
                <w:szCs w:val="24"/>
              </w:rPr>
              <w:t>1. Построение, подведение итогов урока.</w:t>
            </w:r>
            <w:r w:rsidRPr="00F809EF">
              <w:rPr>
                <w:rFonts w:ascii="Arial" w:hAnsi="Arial" w:cs="Arial"/>
                <w:sz w:val="24"/>
                <w:szCs w:val="24"/>
              </w:rPr>
              <w:br/>
              <w:t>2. Выставление оценок лучшим ученикам за урок</w:t>
            </w:r>
            <w:r w:rsidRPr="00F809EF">
              <w:rPr>
                <w:rFonts w:ascii="Arial" w:hAnsi="Arial" w:cs="Arial"/>
                <w:sz w:val="24"/>
                <w:szCs w:val="24"/>
              </w:rPr>
              <w:br/>
              <w:t>3. Домашнее задание:</w:t>
            </w:r>
            <w:r w:rsidRPr="00F809EF">
              <w:rPr>
                <w:rFonts w:ascii="Arial" w:hAnsi="Arial" w:cs="Arial"/>
                <w:sz w:val="24"/>
                <w:szCs w:val="24"/>
              </w:rPr>
              <w:br/>
              <w:t>а) отжимания;</w:t>
            </w:r>
            <w:r w:rsidRPr="00F809EF">
              <w:rPr>
                <w:rFonts w:ascii="Arial" w:hAnsi="Arial" w:cs="Arial"/>
                <w:sz w:val="24"/>
                <w:szCs w:val="24"/>
              </w:rPr>
              <w:br/>
              <w:t>б) прыжки из приседа в присед</w:t>
            </w:r>
            <w:r w:rsidRPr="00F809EF">
              <w:rPr>
                <w:rFonts w:ascii="Arial" w:hAnsi="Arial" w:cs="Arial"/>
                <w:sz w:val="24"/>
                <w:szCs w:val="24"/>
              </w:rPr>
              <w:br/>
              <w:t>4. Прощание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</w:tcPr>
          <w:p w:rsidR="00F809EF" w:rsidRPr="00F809EF" w:rsidRDefault="00F809EF" w:rsidP="00F809EF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809EF">
              <w:rPr>
                <w:rFonts w:ascii="Arial" w:hAnsi="Arial" w:cs="Arial"/>
                <w:sz w:val="24"/>
                <w:szCs w:val="24"/>
              </w:rPr>
              <w:t>5 мин.</w:t>
            </w:r>
            <w:r w:rsidRPr="00F809EF">
              <w:rPr>
                <w:rFonts w:ascii="Arial" w:hAnsi="Arial" w:cs="Arial"/>
                <w:sz w:val="24"/>
                <w:szCs w:val="24"/>
              </w:rPr>
              <w:br/>
            </w:r>
            <w:r w:rsidRPr="00F809EF">
              <w:rPr>
                <w:rFonts w:ascii="Arial" w:hAnsi="Arial" w:cs="Arial"/>
                <w:sz w:val="24"/>
                <w:szCs w:val="24"/>
              </w:rPr>
              <w:br/>
              <w:t>10–15 раз</w:t>
            </w:r>
            <w:r w:rsidRPr="00F809EF">
              <w:rPr>
                <w:rFonts w:ascii="Arial" w:hAnsi="Arial" w:cs="Arial"/>
                <w:sz w:val="24"/>
                <w:szCs w:val="24"/>
              </w:rPr>
              <w:br/>
              <w:t>20–25 раз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</w:tcPr>
          <w:p w:rsidR="00F809EF" w:rsidRPr="00F809EF" w:rsidRDefault="00F809EF" w:rsidP="00F809EF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809EF">
              <w:rPr>
                <w:rFonts w:ascii="Arial" w:hAnsi="Arial" w:cs="Arial"/>
                <w:sz w:val="24"/>
                <w:szCs w:val="24"/>
              </w:rPr>
              <w:t>“Становись! Равняйсь! Смирно!”</w:t>
            </w:r>
            <w:r w:rsidRPr="00F809EF">
              <w:rPr>
                <w:rFonts w:ascii="Arial" w:hAnsi="Arial" w:cs="Arial"/>
                <w:sz w:val="24"/>
                <w:szCs w:val="24"/>
              </w:rPr>
              <w:br/>
            </w:r>
            <w:r w:rsidRPr="00F809EF">
              <w:rPr>
                <w:rFonts w:ascii="Arial" w:hAnsi="Arial" w:cs="Arial"/>
                <w:sz w:val="24"/>
                <w:szCs w:val="24"/>
              </w:rPr>
              <w:br/>
            </w:r>
            <w:r w:rsidRPr="00F809EF">
              <w:rPr>
                <w:rFonts w:ascii="Arial" w:hAnsi="Arial" w:cs="Arial"/>
                <w:sz w:val="24"/>
                <w:szCs w:val="24"/>
              </w:rPr>
              <w:br/>
            </w:r>
            <w:r w:rsidRPr="00F809EF">
              <w:rPr>
                <w:rFonts w:ascii="Arial" w:hAnsi="Arial" w:cs="Arial"/>
                <w:sz w:val="24"/>
                <w:szCs w:val="24"/>
              </w:rPr>
              <w:br/>
              <w:t>“Урок окончен. До свиданья! Направо в раздевалку шагом марш!”</w:t>
            </w:r>
          </w:p>
        </w:tc>
      </w:tr>
    </w:tbl>
    <w:p w:rsidR="00F809EF" w:rsidRPr="00F809EF" w:rsidRDefault="00F809EF" w:rsidP="00F809EF">
      <w:pPr>
        <w:widowControl/>
        <w:autoSpaceDE/>
        <w:autoSpaceDN/>
        <w:adjustRightInd/>
        <w:spacing w:before="100" w:beforeAutospacing="1" w:after="100"/>
        <w:outlineLvl w:val="1"/>
        <w:rPr>
          <w:rFonts w:ascii="Arial" w:hAnsi="Arial" w:cs="Arial"/>
          <w:b/>
          <w:bCs/>
          <w:color w:val="199043"/>
          <w:sz w:val="28"/>
          <w:szCs w:val="28"/>
        </w:rPr>
      </w:pPr>
    </w:p>
    <w:p w:rsidR="00F809EF" w:rsidRPr="00F809EF" w:rsidRDefault="00F809EF" w:rsidP="00F809EF">
      <w:pPr>
        <w:widowControl/>
        <w:autoSpaceDE/>
        <w:autoSpaceDN/>
        <w:adjustRightInd/>
        <w:rPr>
          <w:sz w:val="24"/>
          <w:szCs w:val="24"/>
        </w:rPr>
      </w:pPr>
    </w:p>
    <w:p w:rsidR="00F809EF" w:rsidRDefault="00F809EF" w:rsidP="002172A6">
      <w:pPr>
        <w:jc w:val="center"/>
      </w:pPr>
    </w:p>
    <w:sectPr w:rsidR="00F809E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DC651A"/>
    <w:multiLevelType w:val="multilevel"/>
    <w:tmpl w:val="CDEA2A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3ADD"/>
    <w:rsid w:val="00133ADD"/>
    <w:rsid w:val="002172A6"/>
    <w:rsid w:val="006214A0"/>
    <w:rsid w:val="00A304D1"/>
    <w:rsid w:val="00F809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3AD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33A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3AD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33A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509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754</Words>
  <Characters>4300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rafaella</dc:creator>
  <cp:lastModifiedBy>Гульназ Загриева</cp:lastModifiedBy>
  <cp:revision>5</cp:revision>
  <dcterms:created xsi:type="dcterms:W3CDTF">2016-01-26T07:55:00Z</dcterms:created>
  <dcterms:modified xsi:type="dcterms:W3CDTF">2016-01-26T08:21:00Z</dcterms:modified>
</cp:coreProperties>
</file>